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10" w:rsidRDefault="005C7C8C" w:rsidP="00613FC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ส่วนที่ </w:t>
      </w:r>
      <w:r w:rsidR="00FE3C7C">
        <w:rPr>
          <w:rFonts w:ascii="TH SarabunIT๙" w:hAnsi="TH SarabunIT๙" w:cs="TH SarabunIT๙"/>
          <w:sz w:val="36"/>
          <w:szCs w:val="36"/>
        </w:rPr>
        <w:t>2</w:t>
      </w:r>
    </w:p>
    <w:p w:rsidR="00BA3A5A" w:rsidRPr="00B418A4" w:rsidRDefault="00023B1E" w:rsidP="00DC1C14">
      <w:pPr>
        <w:pStyle w:val="a9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ยุทธศาสตร์ขององค์กรปกครองส่วนท้องถิ่น</w:t>
      </w:r>
    </w:p>
    <w:p w:rsidR="00DC1C14" w:rsidRPr="00DC1C14" w:rsidRDefault="00DC1C14" w:rsidP="00DC1C14">
      <w:pPr>
        <w:pStyle w:val="a9"/>
        <w:spacing w:before="240"/>
        <w:rPr>
          <w:rFonts w:ascii="TH SarabunIT๙" w:hAnsi="TH SarabunIT๙" w:cs="TH SarabunIT๙"/>
          <w:sz w:val="2"/>
          <w:szCs w:val="2"/>
          <w:cs/>
        </w:rPr>
      </w:pPr>
    </w:p>
    <w:p w:rsidR="005C7C8C" w:rsidRDefault="005C7C8C" w:rsidP="00B9357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5C7C8C">
        <w:rPr>
          <w:rFonts w:ascii="TH SarabunIT๙" w:eastAsia="Angsana New" w:hAnsi="TH SarabunIT๙" w:cs="TH SarabunIT๙"/>
          <w:b/>
          <w:bCs/>
          <w:sz w:val="36"/>
          <w:szCs w:val="36"/>
        </w:rPr>
        <w:t>1.</w:t>
      </w:r>
      <w:r w:rsidR="00023B1E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ความสัมพันธ์ระหว่างแผนพัฒนา</w:t>
      </w:r>
      <w:proofErr w:type="spellStart"/>
      <w:r w:rsidR="00023B1E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ระดับมห</w:t>
      </w:r>
      <w:proofErr w:type="spellEnd"/>
      <w:r w:rsidR="00023B1E"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>ภาค</w:t>
      </w:r>
    </w:p>
    <w:p w:rsidR="003F56FE" w:rsidRDefault="003F56FE" w:rsidP="00405B5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3F56FE" w:rsidRDefault="00405B5D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1.1 </w:t>
      </w:r>
      <w:r w:rsidR="00023B1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แผนยุทธศาสตร์ชาติ </w:t>
      </w:r>
      <w:r w:rsidR="00023B1E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20 </w:t>
      </w:r>
      <w:r w:rsidR="00023B1E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ปี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ยุทธศาสตร์ชาต</w:t>
      </w: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ิ </w:t>
      </w:r>
      <w:r w:rsidRPr="003F56FE">
        <w:rPr>
          <w:rFonts w:ascii="TH SarabunIT๙" w:eastAsia="Angsana New" w:hAnsi="TH SarabunIT๙" w:cs="TH SarabunIT๙"/>
          <w:sz w:val="32"/>
          <w:szCs w:val="32"/>
        </w:rPr>
        <w:t xml:space="preserve">20 </w:t>
      </w: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ปี </w:t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>(พ.ศ. 2560</w:t>
      </w:r>
      <w:r w:rsidRPr="003F56FE">
        <w:rPr>
          <w:rFonts w:ascii="TH SarabunIT๙" w:eastAsia="Angsana New" w:hAnsi="TH SarabunIT๙" w:cs="TH SarabunIT๙"/>
          <w:sz w:val="32"/>
          <w:szCs w:val="32"/>
        </w:rPr>
        <w:t xml:space="preserve"> – </w:t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2579) 6 </w:t>
      </w: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>ยุทธศาสตร์</w:t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1. ยุทธศาสตร์ด้านความมั่นคง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2. ยุทธศาสตร์ด้านการสร้างความสามารถในการแข่งขัน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3. ยุทธศาสตร์การพัฒนาและเสริมสร้างศักยภาพคน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4. ยุทธศาสตร์ด้านการสร้างโอกาสความเสมอภาคและเท่าเทียมกันทางสังคม </w:t>
      </w:r>
    </w:p>
    <w:p w:rsidR="003F56FE" w:rsidRP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5. ยุทธศาสตร์ด้านการสร้างการเติบโตบนคุณภาพชีวิตที่เป็นมิตรกับสิ่งแวดล้อม </w:t>
      </w:r>
    </w:p>
    <w:p w:rsidR="003F56FE" w:rsidRDefault="003F56FE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3F56FE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 w:rsidRPr="003F56FE">
        <w:rPr>
          <w:rFonts w:ascii="TH SarabunIT๙" w:eastAsia="Angsana New" w:hAnsi="TH SarabunIT๙" w:cs="TH SarabunIT๙"/>
          <w:sz w:val="32"/>
          <w:szCs w:val="32"/>
          <w:cs/>
        </w:rPr>
        <w:t xml:space="preserve">6. ยุทธศาสตร์ด้านการปรับสมดุลและพัฒนาระบบการบริหารจัดการภาครัฐ </w:t>
      </w:r>
    </w:p>
    <w:p w:rsidR="00931F85" w:rsidRPr="00931F85" w:rsidRDefault="00931F85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16"/>
          <w:szCs w:val="16"/>
        </w:rPr>
      </w:pPr>
    </w:p>
    <w:p w:rsidR="00852B1D" w:rsidRPr="001D5E94" w:rsidRDefault="00405B5D" w:rsidP="003F56F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1.2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12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(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พ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>.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ศ</w:t>
      </w:r>
      <w:r w:rsidR="00852B1D"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>. 2560 – 2564)</w:t>
      </w:r>
    </w:p>
    <w:p w:rsidR="00852B1D" w:rsidRPr="001D5E94" w:rsidRDefault="00852B1D" w:rsidP="00852B1D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วิสัยทัศน์</w:t>
      </w: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852B1D" w:rsidRPr="001D5E94" w:rsidRDefault="00852B1D" w:rsidP="00451A6D">
      <w:pPr>
        <w:autoSpaceDE w:val="0"/>
        <w:autoSpaceDN w:val="0"/>
        <w:adjustRightInd w:val="0"/>
        <w:rPr>
          <w:rFonts w:ascii="TH SarabunIT๙" w:eastAsiaTheme="minorHAnsi" w:hAnsi="TH SarabunIT๙" w:cs="TH SarabunIT๙"/>
          <w:sz w:val="32"/>
          <w:szCs w:val="32"/>
        </w:rPr>
      </w:pP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    </w:t>
      </w: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</w:rPr>
        <w:tab/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จากสถานะของประเทศและบริบทการเปลี่ยนแปลงต่างๆ ที่ประเทศกำลังประสบอยู่ ทำให้การกำหนดวิสัยทัศน์แผนพัฒนาฯ ฉบับที่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12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ยังคงมีความต่อเนื่องจากวิสัยทัศน์แผนพัฒนาฯ ฉบับที่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11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และ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กรอบหลักการของการวางแผนที่น้อมนำและประยุกต์ใช้หลักปรัชญาของเศรษฐกิจพอเพียง  ยึดคนเป็นศูนย์กลางของการพัฒนาอย่างมีส่วนร่วม การพัฒนาที่ยึดหลักสมดุล ยั่งยืน โดยวิสัยทัศน์ของการพัฒนาใน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แผนพัฒนาฯ ฉบับที่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12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ต้องให้ความสำคัญกับการกำหนดทิศทางการพัฒนาที่มุ่งสู่การเปลี่ยนผ่านประเทศไทย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 xml:space="preserve">จากประเทศที่มีรายได้ปานกลางไปสู่ประเทศที่มีรายได้สูง มีความมั่นคง และยั่งยืน สังคมอยู่ร่วมกันอย่างมีความสุข และนำไปสู่การบรรลุวิสัยทัศน์ระยะยาว 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>“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มั่นคง มั่งคั่ง ยั่งยืน</w:t>
      </w:r>
      <w:r w:rsidRPr="001D5E94">
        <w:rPr>
          <w:rFonts w:ascii="TH SarabunIT๙" w:eastAsiaTheme="minorHAnsi" w:hAnsi="TH SarabunIT๙" w:cs="TH SarabunIT๙"/>
          <w:sz w:val="32"/>
          <w:szCs w:val="32"/>
        </w:rPr>
        <w:t xml:space="preserve">” </w:t>
      </w:r>
      <w:r w:rsidRPr="001D5E94">
        <w:rPr>
          <w:rFonts w:ascii="TH SarabunIT๙" w:eastAsiaTheme="minorHAnsi" w:hAnsi="TH SarabunIT๙" w:cs="TH SarabunIT๙"/>
          <w:sz w:val="32"/>
          <w:szCs w:val="32"/>
          <w:cs/>
        </w:rPr>
        <w:t>ของประเทศ</w:t>
      </w:r>
    </w:p>
    <w:p w:rsidR="00852B1D" w:rsidRPr="001D5E94" w:rsidRDefault="00852B1D" w:rsidP="00852B1D">
      <w:pPr>
        <w:autoSpaceDE w:val="0"/>
        <w:autoSpaceDN w:val="0"/>
        <w:adjustRightInd w:val="0"/>
        <w:ind w:firstLine="720"/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</w:rPr>
        <w:t>เป้าหมายการพัฒนาประเทศ</w:t>
      </w:r>
      <w:r w:rsidRPr="001D5E94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1.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การหลุดพ้นจากกับดักประเทศรายได้ปานกลางสู่รายได้สูง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เศรษฐกิจขยายตัวเฉลี่ยไม่ต่ำกว่าร้อยละ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5.0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ผลิตภัณฑ์มวลรวมในประเทศต่อหัว (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GDP Per Capita)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และรายได้ประชาชาติต่อหัว (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GNP Per Capita)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ณ สิ้นแผนพัฒนาฯ ฉบับที่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12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ในปี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2564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เพิ่มขึ้นเป็น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317,051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บาท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(9,325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ดอลลาร์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สรอ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.) และ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301,199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บาท (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8,859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ดอลลาร์ 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สรอ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.) ต่อคนต่อปี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(3)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ผลิตภาพการผลิตเพิ่มขึ้นไม่ต่ำกว่าเฉลี่ยร้อยละ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2.5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ต่อปี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(4)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การลงทุนรวมขยายตัวไม่ต่ำกว่าเฉลี่ยร้อยละ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8.0 (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การขยายตัวของการ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ลงทุนภาครัฐไม่ต่ำกว่าร้อยละ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10.0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และการลงทุนของภาคเอกชนขยายตัวไม่ต่ำกว่าเฉลี่ยร้อยละ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7.5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ในขณะ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ที่ปริมาณการส่งออกขยายตัวเฉลี่ยไม่ต่ำกว่าร้อยละ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4.0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ต่อปี)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2.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การพัฒนาศักยภาพคนให้สนับสนุนการเจริญเติบโตของประเทศและการสร้าง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สังคมสูงวัยอย่างมีคุณภาพ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ประชาชนทุกช่วงวัยมีความมั่นคงทางด้านเศรษฐกิจและสังคม (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</w:rPr>
        <w:t>SocioEconomic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Security)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และมีคุณภาพชีวิตที่ดีขึ้น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การศึกษาและการเรียนรู้ได้รับการพัฒนาคุณภาพ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3F56FE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(3)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สถาบันทางสังคมมีความเข้มแข็งเป็นฐานรากที่เอื้อต่อการพัฒนาคน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3. </w:t>
      </w:r>
      <w:r w:rsidR="003F56FE"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การลดความเหลื่อมล้ำ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ในสังคม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การกระจายรายได้มีความเท่าเทียมกันมากขึ้น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บริการทางสังคมมีคุณภาพและมีการกระจายอย่างทั่วถึง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lastRenderedPageBreak/>
        <w:tab/>
        <w:t xml:space="preserve">4.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การสร้างการเจริญเติบโตทางเศรษฐกิจและสังคมที่เป็นมิตรกับสิ่งแวดล้อม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451A6D">
      <w:pPr>
        <w:tabs>
          <w:tab w:val="left" w:pos="0"/>
        </w:tabs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รักษาความมั่นคงของฐานทรัพยากร สร้างสมดุลระหว่างการอนุรักษ์และ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การใช้ประโยชน์อย่างยั่งยืนและเป็นธรรม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ขับเคลื่อนประเทศสู่เศรษฐกิจและสังคมที่เป็นมิตรต่อสิ่งแวดล้อม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(3)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เพิ่มขีดความสามารถในการรับมือภัยพิบัติและการเปลี่ยนแปลงสภาพ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ภูมิอากาศ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(4)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เพิ่มประสิทธิภาพและเสริมสร้าง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ธรรมาภิ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บาลในการบริหารจัดการ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ทรัพยากรธรรมชาติและสิ่งแวดล้อม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(5)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มีการบริหารจัดการ</w:t>
      </w:r>
      <w:r w:rsidR="000A5AB2" w:rsidRPr="001D5E94">
        <w:rPr>
          <w:rFonts w:ascii="TH SarabunIT๙" w:eastAsia="Angsana New" w:hAnsi="TH SarabunIT๙" w:cs="TH SarabunIT๙"/>
          <w:sz w:val="32"/>
          <w:szCs w:val="32"/>
          <w:cs/>
        </w:rPr>
        <w:t>น้ำ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ให้สมดุลระหว่างการอุปสงค์และ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อุปทาน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ของ</w:t>
      </w:r>
      <w:r w:rsidR="000A5AB2" w:rsidRPr="001D5E94">
        <w:rPr>
          <w:rFonts w:ascii="TH SarabunIT๙" w:eastAsia="Angsana New" w:hAnsi="TH SarabunIT๙" w:cs="TH SarabunIT๙"/>
          <w:sz w:val="32"/>
          <w:szCs w:val="32"/>
          <w:cs/>
        </w:rPr>
        <w:t>น้ำ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5.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การบริหารราชการแผ่นดินที่มีประสิทธิภาพ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(1)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การบริหารงานภาครัฐที่โปร่งใส เป็นธรรม มีประสิทธิภาพ และมีส่วนร่วม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852B1D" w:rsidRPr="001D5E94" w:rsidRDefault="00852B1D" w:rsidP="00852B1D">
      <w:pPr>
        <w:tabs>
          <w:tab w:val="left" w:pos="0"/>
        </w:tabs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(2)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ขจัดการทุจริตคอร์รัปชั่น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:rsidR="006311CE" w:rsidRPr="001D5E94" w:rsidRDefault="003F56F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 xml:space="preserve">    </w:t>
      </w:r>
      <w:r w:rsidR="00F47ABC"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852B1D" w:rsidRPr="001D5E94">
        <w:rPr>
          <w:rFonts w:ascii="TH SarabunIT๙" w:eastAsia="Angsana New" w:hAnsi="TH SarabunIT๙" w:cs="TH SarabunIT๙"/>
          <w:sz w:val="32"/>
          <w:szCs w:val="32"/>
        </w:rPr>
        <w:t xml:space="preserve">(3) 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>มีการกระจายอำ</w:t>
      </w:r>
      <w:r w:rsidR="00852B1D" w:rsidRPr="001D5E94">
        <w:rPr>
          <w:rFonts w:ascii="TH SarabunIT๙" w:eastAsia="Angsana New" w:hAnsi="TH SarabunIT๙" w:cs="TH SarabunIT๙"/>
          <w:sz w:val="32"/>
          <w:szCs w:val="32"/>
          <w:cs/>
        </w:rPr>
        <w:t>นาจที่เหมาะสม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</w:t>
      </w:r>
    </w:p>
    <w:p w:rsidR="006311C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 xml:space="preserve">กรอบยุทธศาสตร์แผนพัฒนาเศรษฐกิจและสังคมแห่งชาติ ฉบับที่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12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ประกอบด้วย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10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ยุทธศาสตร์หลัก ดังนี้</w:t>
      </w:r>
    </w:p>
    <w:p w:rsidR="006311C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1.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ยุทธศาสตร์การเสริมสร้างและพัฒนาศักยภาพทุนมนุษย์</w:t>
      </w:r>
    </w:p>
    <w:p w:rsidR="006311C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2.</w:t>
      </w:r>
      <w:r w:rsidR="00F47ABC"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ยุทธศาสตร์การสร้างความเป็นธรรมลดความเหลื่อมล้ำในสังคม</w:t>
      </w:r>
    </w:p>
    <w:p w:rsidR="003F56FE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3.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4.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ยุทธศาสตร์ด้านการเติบโตที่เป็นมิตรกับสิ่งแวดล้อมเพื่อการพัฒนาอย่างยั่งยืน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5.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ยุทธศาสตร์ด้านความมั่นคง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6.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ยุทธศาสตร์ด้านการเพิ่มประสิทธิภาพและ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ธรรมาภิ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บาลในภาครัฐ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7.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ยุทธศาสตร์ด้านการพัฒนาโ</w:t>
      </w:r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ครงสร้างพื้นฐานและระบบ</w:t>
      </w:r>
      <w:proofErr w:type="spellStart"/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โล</w:t>
      </w:r>
      <w:proofErr w:type="spellEnd"/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จิ</w:t>
      </w:r>
      <w:proofErr w:type="spellStart"/>
      <w:r w:rsidR="0065428D" w:rsidRPr="001D5E94">
        <w:rPr>
          <w:rFonts w:ascii="TH SarabunIT๙" w:eastAsia="Angsana New" w:hAnsi="TH SarabunIT๙" w:cs="TH SarabunIT๙"/>
          <w:sz w:val="32"/>
          <w:szCs w:val="32"/>
          <w:cs/>
        </w:rPr>
        <w:t>สติกส์</w:t>
      </w:r>
      <w:proofErr w:type="spellEnd"/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</w:rPr>
        <w:t>8.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ยุทธศาสตร์ด้านวิทยาศาสตร์ เทคโนโลยี การวิจัย และนวัตกรรม</w:t>
      </w:r>
    </w:p>
    <w:p w:rsidR="006311CE" w:rsidRPr="001D5E94" w:rsidRDefault="006311CE" w:rsidP="006311C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9.</w:t>
      </w:r>
      <w:r w:rsidR="00F47AB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ยุทธศาสตร์การพัฒนาภาคเมือง และพื้นที่เศรษฐกิจ</w:t>
      </w:r>
    </w:p>
    <w:p w:rsidR="00F47ABC" w:rsidRPr="001D5E94" w:rsidRDefault="006311C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  <w:t>10.</w:t>
      </w:r>
      <w:r w:rsidR="00F47ABC" w:rsidRPr="001D5E94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ยุทธศาสตร์ด้านการต่างประเทศ ประเทศเพื่อนบ้าน และภูมิภาค</w:t>
      </w:r>
    </w:p>
    <w:p w:rsidR="00F47ABC" w:rsidRPr="001D5E94" w:rsidRDefault="00F47ABC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F47ABC" w:rsidRPr="001D5E94" w:rsidRDefault="00F47ABC" w:rsidP="00F47AB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1.3 </w:t>
      </w:r>
      <w:r w:rsidRPr="001D5E94">
        <w:rPr>
          <w:rFonts w:ascii="TH SarabunIT๙" w:hAnsi="TH SarabunIT๙" w:cs="TH SarabunIT๙"/>
          <w:b/>
          <w:bCs/>
          <w:sz w:val="32"/>
          <w:szCs w:val="32"/>
        </w:rPr>
        <w:t>THAILAND 4.0</w:t>
      </w:r>
    </w:p>
    <w:p w:rsidR="00F47ABC" w:rsidRPr="001D5E94" w:rsidRDefault="001D735A" w:rsidP="00F47AB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4.0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” หมายถึง การปฏิรูปโครงสร้างทางเศรษฐกิจ ที่เน้นการใช้นวัตกรรมและเทคโนโลยีเข้ามาช่วยพัฒนา</w:t>
      </w:r>
      <w:r w:rsidR="000F11AF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โดยที่ภาคการเกษตรยังคงเป็นแกนหลัก แต่จะเปลี่ยนการเกษตรแบบดั้งเดิมไปสู่การเกษตรสมัยใหม่ โดยสร้างเกษตรกรปราดเปรื่อง </w:t>
      </w:r>
      <w:r w:rsidR="000F11AF" w:rsidRPr="001D5E94">
        <w:rPr>
          <w:rFonts w:ascii="TH SarabunIT๙" w:eastAsia="Angsana New" w:hAnsi="TH SarabunIT๙" w:cs="TH SarabunIT๙"/>
          <w:sz w:val="32"/>
          <w:szCs w:val="32"/>
        </w:rPr>
        <w:t>(Smart Farmer)</w:t>
      </w:r>
      <w:r w:rsidR="000F11AF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และสนับสนุนให้เกษตรกรเป็นผู้ประกอบการมากขึ้น</w:t>
      </w:r>
    </w:p>
    <w:p w:rsidR="000F11AF" w:rsidRPr="001D5E94" w:rsidRDefault="000F11AF" w:rsidP="00F47ABC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เดิมประเทศไทยมีการพัฒนารูปแบบทางเศรษฐกิจอย่างต่อเนื่อง ตั้งแต่รูปแบบ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1.0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ที่เน้นด้านเกษตรกรรม จนถึง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2.0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ที่เน้นอุตสาหกรรมเบา และ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ที่เน้นอุตสาหกรรมหนัก ซึ่งทำให้เราติดอยู่ใน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กับดัก คือ รายได้ปานกลาง ความเหลื่อมล้ำ และความไม่สมดุลนการพัฒนา ซึ่งรัฐบาลจะต้องปฏิรูปเพื่อเปลี่ยนผ่านจากประเทศไทย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ไปสู่ “ประเทศไทย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4.0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” ที่เน้นเศรษฐกิจที่ขับเคลื่อนด้วยนวัตกรรม คือ เปลี่ยนจากการทำปริมาณมากแต่ได้ผลน้อย เป็นการทำปริมาน้อยแต่ได้ผลมาก ซึ่งต้องอาศัยกระบวนทัศน์ในการพัฒนา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3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เรื่อง คือ</w:t>
      </w:r>
    </w:p>
    <w:p w:rsidR="000F11AF" w:rsidRPr="001D5E94" w:rsidRDefault="000F11AF" w:rsidP="000F11AF">
      <w:pPr>
        <w:pStyle w:val="af6"/>
        <w:numPr>
          <w:ilvl w:val="0"/>
          <w:numId w:val="50"/>
        </w:num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เปลี่ยนจากการผลิตสินค้าโภคภัณฑ์ ไปสู่ค้าเชิงนวัตกรรม</w:t>
      </w:r>
    </w:p>
    <w:p w:rsidR="000F11AF" w:rsidRPr="001D5E94" w:rsidRDefault="000F11AF" w:rsidP="000F11AF">
      <w:pPr>
        <w:pStyle w:val="af6"/>
        <w:numPr>
          <w:ilvl w:val="0"/>
          <w:numId w:val="50"/>
        </w:num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เปลี่ยนจากการขับเคลื่อนด้วยอุตสาห</w:t>
      </w:r>
      <w:r w:rsidR="002B652C" w:rsidRPr="001D5E94">
        <w:rPr>
          <w:rFonts w:ascii="TH SarabunIT๙" w:eastAsia="Angsana New" w:hAnsi="TH SarabunIT๙" w:cs="TH SarabunIT๙"/>
          <w:sz w:val="32"/>
          <w:szCs w:val="32"/>
          <w:cs/>
        </w:rPr>
        <w:t>กรรม ไปสู่การขับเคลื่อนด้วยเทคโน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โลยี</w:t>
      </w:r>
    </w:p>
    <w:p w:rsidR="000F11AF" w:rsidRPr="001D5E94" w:rsidRDefault="000F11AF" w:rsidP="00E14D71">
      <w:pPr>
        <w:pStyle w:val="af6"/>
        <w:numPr>
          <w:ilvl w:val="0"/>
          <w:numId w:val="50"/>
        </w:numPr>
        <w:tabs>
          <w:tab w:val="left" w:pos="1134"/>
          <w:tab w:val="right" w:pos="8222"/>
        </w:tabs>
        <w:spacing w:after="0"/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เปลี่ยนจากภาคการผลิตสินค้า ไปสู่ภาคบริการมากขึ้น</w:t>
      </w:r>
    </w:p>
    <w:p w:rsidR="00D311CC" w:rsidRPr="001D5E94" w:rsidRDefault="00E14D71" w:rsidP="00E14D71">
      <w:pPr>
        <w:tabs>
          <w:tab w:val="left" w:pos="1134"/>
          <w:tab w:val="right" w:pos="8222"/>
        </w:tabs>
        <w:ind w:right="-1" w:firstLine="360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ดังนั้น เราจึงต้องค้นหาเครื่องยนต์เพื่อขับเคลื่อนการเติมโตทางเศรษฐกิจยุคใหม่ ที่จะสร้างความมั่งคั่งอย่างยั่งยืนให้กับประเทศไทยในศตวรรษที่ </w:t>
      </w:r>
      <w:r w:rsidR="00D311CC" w:rsidRPr="001D5E94">
        <w:rPr>
          <w:rFonts w:ascii="TH SarabunIT๙" w:eastAsia="Angsana New" w:hAnsi="TH SarabunIT๙" w:cs="TH SarabunIT๙"/>
          <w:sz w:val="32"/>
          <w:szCs w:val="32"/>
        </w:rPr>
        <w:t xml:space="preserve">21 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>โดยการเปลี่ยนแปลง “ความได้เปรียบเชิงเปรียบเทียบ” ของประเทศที่มี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 xml:space="preserve">อยู่ </w:t>
      </w:r>
      <w:r w:rsidR="00D311CC" w:rsidRPr="001D5E94">
        <w:rPr>
          <w:rFonts w:ascii="TH SarabunIT๙" w:eastAsia="Angsana New" w:hAnsi="TH SarabunIT๙" w:cs="TH SarabunIT๙"/>
          <w:sz w:val="32"/>
          <w:szCs w:val="32"/>
        </w:rPr>
        <w:t>2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ด้าน คือ ความหลากหลายเชิงชีวภาพ และความหลากหลายเชิงวัฒนธรรม ให้เป็น “ความได้เปรียบในเชิงแข่งขัน” ใน </w:t>
      </w:r>
      <w:r w:rsidR="00D311CC" w:rsidRPr="001D5E94">
        <w:rPr>
          <w:rFonts w:ascii="TH SarabunIT๙" w:eastAsia="Angsana New" w:hAnsi="TH SarabunIT๙" w:cs="TH SarabunIT๙"/>
          <w:sz w:val="32"/>
          <w:szCs w:val="32"/>
        </w:rPr>
        <w:t>5</w:t>
      </w:r>
      <w:r w:rsidR="00D311CC"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กลุ่มเทคโนโลยี และอุตสาหกรรมเป้าหมาย ได้แก่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1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กลุ่มอาหาร เกษตร และเทคโนโลยีชีวภาพ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2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กลุ่มสาธารณสุข สุขภาพ และเทคโนโลยีการแพทย์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3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กลุ่มเครื่องมืออุปกรณ์อัจฉริยะ หุ่นยนต์ และระบบเครื่องกลที่ใช้ระบบอิเล็กทรอนิกส์ควบคุม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left="1134" w:right="-1"/>
        <w:rPr>
          <w:rFonts w:ascii="TH SarabunIT๙" w:eastAsia="Angsana New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4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กลุ่</w:t>
      </w:r>
      <w:r w:rsidR="002B652C" w:rsidRPr="001D5E94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ดิจิทัล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เทค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โนโยบีอินเทอร์เน็ตที่เชื่อมต่อ</w:t>
      </w:r>
      <w:proofErr w:type="spellStart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และฝับ</w:t>
      </w:r>
      <w:proofErr w:type="spellEnd"/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กับอุปกรณ์ต่าง ๆ และ</w:t>
      </w:r>
    </w:p>
    <w:p w:rsidR="00E14D71" w:rsidRPr="001D5E94" w:rsidRDefault="00E14D71" w:rsidP="00E14D71">
      <w:pPr>
        <w:tabs>
          <w:tab w:val="left" w:pos="1134"/>
          <w:tab w:val="right" w:pos="8222"/>
        </w:tabs>
        <w:ind w:right="-1" w:firstLine="360"/>
        <w:rPr>
          <w:rFonts w:ascii="TH SarabunIT๙" w:eastAsia="Angsana New" w:hAnsi="TH SarabunIT๙" w:cs="TH SarabunIT๙"/>
          <w:sz w:val="32"/>
          <w:szCs w:val="32"/>
          <w:cs/>
        </w:rPr>
      </w:pP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กลุ่มที่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 xml:space="preserve">5 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กลุ่มอุตสาหกรรมสร้างสรรค์ วัฒนธรรม และบริการที่มีมูลค่าส</w:t>
      </w:r>
      <w:r w:rsidR="002B652C" w:rsidRPr="001D5E94">
        <w:rPr>
          <w:rFonts w:ascii="TH SarabunIT๙" w:eastAsia="Angsana New" w:hAnsi="TH SarabunIT๙" w:cs="TH SarabunIT๙"/>
          <w:sz w:val="32"/>
          <w:szCs w:val="32"/>
          <w:cs/>
        </w:rPr>
        <w:t>ู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 xml:space="preserve">ง (จดหมายข่าวรัฐบาลเพื่อประชาชน, </w:t>
      </w:r>
      <w:r w:rsidRPr="001D5E94">
        <w:rPr>
          <w:rFonts w:ascii="TH SarabunIT๙" w:eastAsia="Angsana New" w:hAnsi="TH SarabunIT๙" w:cs="TH SarabunIT๙"/>
          <w:sz w:val="32"/>
          <w:szCs w:val="32"/>
        </w:rPr>
        <w:t>2559</w:t>
      </w:r>
      <w:r w:rsidRPr="001D5E94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p w:rsidR="00023B1E" w:rsidRPr="001D5E94" w:rsidRDefault="00F47ABC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1.4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แผนพัฒนาภาค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/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แผนพัฒนากลุ่มจังหวัด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/ </w:t>
      </w:r>
      <w:r w:rsidR="00023B1E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แผนพัฒนาจังหวัด</w:t>
      </w:r>
    </w:p>
    <w:p w:rsidR="00852B1D" w:rsidRPr="001D5E94" w:rsidRDefault="003F56FE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="00852B1D"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="00852B1D"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  <w:r w:rsidR="00852B1D"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แผนพัฒนาภาค</w:t>
      </w:r>
    </w:p>
    <w:p w:rsidR="003F56FE" w:rsidRPr="001D5E94" w:rsidRDefault="00EA02C2" w:rsidP="003F56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ab/>
      </w:r>
      <w:r w:rsidR="003F56FE" w:rsidRPr="001D5E9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ab/>
      </w:r>
      <w:r w:rsidR="003F56FE" w:rsidRPr="001D5E9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ยุทธศาสตร์การพัฒนาภาคเหนือ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1</w:t>
      </w:r>
      <w:r w:rsidRPr="001D5E94">
        <w:rPr>
          <w:rFonts w:ascii="TH SarabunIT๙" w:hAnsi="TH SarabunIT๙" w:cs="TH SarabunIT๙"/>
          <w:sz w:val="32"/>
          <w:szCs w:val="32"/>
          <w:cs/>
        </w:rPr>
        <w:t>) ปรับโครงสร้างการผลิตสู่การพึ่งตนเองตามแนวปรัชญาเศรษฐกิจพอเพียง  และปรับระบบการผลิตที่สร้างมูลค่าเพิ่มอย่างสมดุล เพื่อคงความเป็นฐานเศรษฐกิจอย่างยั่งยืน เช่น การพัฒนาประสิทธิภาพการผลิตและสร้างมูลค่าเพิ่มให้ผลิตภัณฑ์การเกษตร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2</w:t>
      </w:r>
      <w:r w:rsidRPr="001D5E94">
        <w:rPr>
          <w:rFonts w:ascii="TH SarabunIT๙" w:hAnsi="TH SarabunIT๙" w:cs="TH SarabunIT๙"/>
          <w:sz w:val="32"/>
          <w:szCs w:val="32"/>
          <w:cs/>
        </w:rPr>
        <w:t>) ยกระดับการค้าและบริการให้ได้มาตรฐาน ทันต่อการเปลี่ยนแปลงของกระแสตลาด เน้นการพัฒนาบุคลากร โครงสร้างพื้นฐาน และสิ่งอำนวยความสะดวกต่าง ๆ เช่น ระบบ</w:t>
      </w:r>
      <w:proofErr w:type="spellStart"/>
      <w:r w:rsidRPr="001D5E94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1D5E94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1D5E94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1D5E94">
        <w:rPr>
          <w:rFonts w:ascii="TH SarabunIT๙" w:hAnsi="TH SarabunIT๙" w:cs="TH SarabunIT๙"/>
          <w:sz w:val="32"/>
          <w:szCs w:val="32"/>
          <w:cs/>
        </w:rPr>
        <w:t>เพื่อสนับสนุนการค้าการพัฒนาแหล่งท่องเที่ยว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3</w:t>
      </w:r>
      <w:r w:rsidRPr="001D5E94">
        <w:rPr>
          <w:rFonts w:ascii="TH SarabunIT๙" w:hAnsi="TH SarabunIT๙" w:cs="TH SarabunIT๙"/>
          <w:sz w:val="32"/>
          <w:szCs w:val="32"/>
          <w:cs/>
        </w:rPr>
        <w:t>) พัฒนาเมืองศูนย์กลางความเจริญและเมืองชายแดนเพื่อรองรับการเชื่อมโยงในระดับนานาชาติ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4</w:t>
      </w:r>
      <w:r w:rsidRPr="001D5E94">
        <w:rPr>
          <w:rFonts w:ascii="TH SarabunIT๙" w:hAnsi="TH SarabunIT๙" w:cs="TH SarabunIT๙"/>
          <w:sz w:val="32"/>
          <w:szCs w:val="32"/>
          <w:cs/>
        </w:rPr>
        <w:t>) พัฒนาคนและสังคมให้พร้อมรับการเปลี่ยนแปลง มีความมั่นคงและอยู่เย็นเป็นสุขร่วมกัน เช่น ด้านสุขภาพ  ด้านการศึกษา  แรงงาน  ฯลฯ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5</w:t>
      </w:r>
      <w:r w:rsidRPr="001D5E94">
        <w:rPr>
          <w:rFonts w:ascii="TH SarabunIT๙" w:hAnsi="TH SarabunIT๙" w:cs="TH SarabunIT๙"/>
          <w:sz w:val="32"/>
          <w:szCs w:val="32"/>
          <w:cs/>
        </w:rPr>
        <w:t>) พัฒนาศักยภาพของสถาบันครอบครัวและชุมชนให้มีความเข้มแข็งในการพัฒนาที่นำไปสู่การพึ่งตนเอง  มีภูมิคุ้มกันตามหลักปรัชญาเศรษฐกิจพอเพียง</w:t>
      </w:r>
    </w:p>
    <w:p w:rsidR="003F56FE" w:rsidRPr="001D5E94" w:rsidRDefault="003F56FE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1D5E94">
        <w:rPr>
          <w:rFonts w:ascii="TH SarabunIT๙" w:hAnsi="TH SarabunIT๙" w:cs="TH SarabunIT๙"/>
          <w:sz w:val="32"/>
          <w:szCs w:val="32"/>
        </w:rPr>
        <w:t>6</w:t>
      </w:r>
      <w:r w:rsidRPr="001D5E94">
        <w:rPr>
          <w:rFonts w:ascii="TH SarabunIT๙" w:hAnsi="TH SarabunIT๙" w:cs="TH SarabunIT๙"/>
          <w:sz w:val="32"/>
          <w:szCs w:val="32"/>
          <w:cs/>
        </w:rPr>
        <w:t>) บริหารจัดการทรัพยากรธรรมชาติและสิ่งแวดล้อมอย่างยั่งยืน เน้นการอนุรักษ์ฟื้นฟูและใช้ประโยชน์อย่างสมดุล และเตรียมการป้องกันและรับมือภัยธรรมชาติ</w:t>
      </w:r>
    </w:p>
    <w:p w:rsidR="00852B1D" w:rsidRPr="001D5E94" w:rsidRDefault="00852B1D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แผนพัฒนากลุ่มจังหวัด</w:t>
      </w:r>
    </w:p>
    <w:p w:rsidR="003F56FE" w:rsidRPr="001D5E94" w:rsidRDefault="00EA02C2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ab/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ab/>
      </w:r>
      <w:r w:rsidR="003F56FE" w:rsidRPr="001D5E94">
        <w:rPr>
          <w:rFonts w:ascii="TH SarabunIT๙" w:hAnsi="TH SarabunIT๙" w:cs="TH SarabunIT๙"/>
          <w:sz w:val="32"/>
          <w:szCs w:val="32"/>
          <w:u w:val="single"/>
          <w:cs/>
        </w:rPr>
        <w:t>กลุ่มจังหวัดภาคเหนือตอน</w:t>
      </w:r>
      <w:r w:rsidR="00491556" w:rsidRPr="001D5E94">
        <w:rPr>
          <w:rFonts w:ascii="TH SarabunIT๙" w:hAnsi="TH SarabunIT๙" w:cs="TH SarabunIT๙"/>
          <w:sz w:val="32"/>
          <w:szCs w:val="32"/>
          <w:u w:val="single"/>
          <w:cs/>
        </w:rPr>
        <w:t>ล่าง</w:t>
      </w:r>
      <w:r w:rsidR="003F56FE" w:rsidRPr="001D5E94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 w:rsidR="00491556" w:rsidRPr="001D5E94">
        <w:rPr>
          <w:rFonts w:ascii="TH SarabunIT๙" w:hAnsi="TH SarabunIT๙" w:cs="TH SarabunIT๙"/>
          <w:sz w:val="32"/>
          <w:szCs w:val="32"/>
          <w:u w:val="single"/>
        </w:rPr>
        <w:t>1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ประกอบด้วย </w:t>
      </w:r>
      <w:r w:rsidR="00491556" w:rsidRPr="001D5E94">
        <w:rPr>
          <w:rFonts w:ascii="TH SarabunIT๙" w:hAnsi="TH SarabunIT๙" w:cs="TH SarabunIT๙"/>
          <w:sz w:val="32"/>
          <w:szCs w:val="32"/>
          <w:cs/>
        </w:rPr>
        <w:t>พิษณุโลก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1556" w:rsidRPr="001D5E94">
        <w:rPr>
          <w:rFonts w:ascii="TH SarabunIT๙" w:hAnsi="TH SarabunIT๙" w:cs="TH SarabunIT๙"/>
          <w:sz w:val="32"/>
          <w:szCs w:val="32"/>
          <w:cs/>
        </w:rPr>
        <w:t>เพชรบูรณ์ สุโขทัย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491556" w:rsidRPr="001D5E94">
        <w:rPr>
          <w:rFonts w:ascii="TH SarabunIT๙" w:hAnsi="TH SarabunIT๙" w:cs="TH SarabunIT๙"/>
          <w:sz w:val="32"/>
          <w:szCs w:val="32"/>
          <w:cs/>
        </w:rPr>
        <w:t>อุตรดิตถ์</w:t>
      </w:r>
      <w:r w:rsidR="003F56FE"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91556" w:rsidRPr="001D5E94" w:rsidRDefault="00491556" w:rsidP="003F5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ab/>
        <w:t>วิสัยทัศน์ “ศูนย์กลางการบริการสี่แยกอินโดจีน”</w:t>
      </w:r>
    </w:p>
    <w:p w:rsidR="00852B1D" w:rsidRPr="001D5E94" w:rsidRDefault="00852B1D" w:rsidP="00852B1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)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แผนพัฒนาจังหวัด</w:t>
      </w:r>
    </w:p>
    <w:p w:rsidR="00511892" w:rsidRPr="001D5E94" w:rsidRDefault="00852B1D" w:rsidP="00511892">
      <w:pPr>
        <w:pStyle w:val="a5"/>
        <w:spacing w:after="0"/>
        <w:ind w:left="0"/>
        <w:rPr>
          <w:rFonts w:ascii="TH SarabunIT๙" w:hAnsi="TH SarabunIT๙" w:cs="TH SarabunIT๙"/>
          <w:color w:val="000000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="00511892" w:rsidRPr="001D5E9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1892" w:rsidRPr="001D5E94">
        <w:rPr>
          <w:rFonts w:ascii="TH SarabunIT๙" w:hAnsi="TH SarabunIT๙" w:cs="TH SarabunIT๙"/>
          <w:color w:val="000000"/>
          <w:sz w:val="32"/>
          <w:szCs w:val="32"/>
          <w:cs/>
        </w:rPr>
        <w:t>ดินแดนแห่งความสุขของคนอยู่และผู้มาเยือน</w:t>
      </w:r>
    </w:p>
    <w:p w:rsidR="00511892" w:rsidRPr="001D5E94" w:rsidRDefault="00511892" w:rsidP="00511892">
      <w:pPr>
        <w:pStyle w:val="a5"/>
        <w:spacing w:after="0"/>
        <w:ind w:left="0" w:firstLine="1440"/>
        <w:rPr>
          <w:rFonts w:ascii="TH SarabunIT๙" w:hAnsi="TH SarabunIT๙" w:cs="TH SarabunIT๙"/>
          <w:color w:val="000000"/>
          <w:sz w:val="32"/>
          <w:szCs w:val="32"/>
        </w:rPr>
      </w:pPr>
      <w:r w:rsidRPr="001D5E94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1D5E94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จังหวัดเพชรบูรณ์จะมุ่งส่งเสริมการเกษตรปลอดภัย ส่งเสริมการท่องเที่ยวเชิงนิเวศที่ใช้ศักยภาพทางธรรมชาติและวัฒนธรรมที่เป็นจุดเด่น พร้อมกับการพัฒนายกระดับคุณภาพชีวิตของประชาชนและสังคมอย่างยั่งยืน เพื่อให้ไปสู่การเป็นเมืองแห่งความสุขของคนอยู่และผู้มาเยือน</w:t>
      </w:r>
      <w:r w:rsidRPr="001D5E94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852B1D" w:rsidRPr="001D5E94" w:rsidRDefault="00852B1D" w:rsidP="00C97368">
      <w:pPr>
        <w:pStyle w:val="a5"/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ยุทธศาสตร์การพัฒนาจังหวัดเ</w:t>
      </w:r>
      <w:r w:rsidR="00511892"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พชรบูรณ์</w:t>
      </w:r>
    </w:p>
    <w:p w:rsidR="002148B6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1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การส่งเสริมเกษตรปลอดภัย การเพิ่มประสิทธิภาพการผลิตและสร้างมูลค่าเพิ่ม</w:t>
      </w:r>
    </w:p>
    <w:p w:rsidR="00852B1D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  <w:cs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 2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ส่งเสริมและพัฒนาการท่องเที่ยวเชิงธรรมชาติ ประวัติศาสตร์และวัฒนธรรม</w:t>
      </w:r>
    </w:p>
    <w:p w:rsidR="00852B1D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 3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การพัฒนาคุณภาพทางการศึกษา คุณภาชีวิต และเสริมสร้างความมั่นคง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52B1D" w:rsidRPr="001D5E94" w:rsidRDefault="00852B1D" w:rsidP="002148B6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 4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148B6" w:rsidRPr="001D5E94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การบริหารจัดการทรัพยากรธรรมชาติและสิ่งแวดล้อมอย่างยั่งยืน</w:t>
      </w:r>
    </w:p>
    <w:p w:rsidR="007E1EBE" w:rsidRPr="001D5E94" w:rsidRDefault="002148B6" w:rsidP="007E1EBE">
      <w:pPr>
        <w:pStyle w:val="a5"/>
        <w:spacing w:after="0"/>
        <w:ind w:left="0" w:firstLine="1440"/>
        <w:rPr>
          <w:rFonts w:ascii="TH SarabunIT๙" w:hAnsi="TH SarabunIT๙" w:cs="TH SarabunIT๙"/>
          <w:sz w:val="32"/>
          <w:szCs w:val="32"/>
        </w:rPr>
      </w:pP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ยุทธศาสตร์ที่  </w:t>
      </w:r>
      <w:r w:rsidRPr="001D5E94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Pr="001D5E94">
        <w:rPr>
          <w:rFonts w:ascii="TH SarabunIT๙" w:hAnsi="TH SarabunIT๙" w:cs="TH SarabunIT๙"/>
          <w:sz w:val="32"/>
          <w:szCs w:val="32"/>
          <w:cs/>
        </w:rPr>
        <w:t xml:space="preserve"> ยกระดับขีดความสามารถทางการแข่งขัน และส่งเสริมอุตสาหกรรมที่เป็นมิตรกับสิ่งแวดล้อม เพื่อสร้างความพร้อมต่อ </w:t>
      </w:r>
      <w:r w:rsidRPr="001D5E94">
        <w:rPr>
          <w:rFonts w:ascii="TH SarabunIT๙" w:hAnsi="TH SarabunIT๙" w:cs="TH SarabunIT๙"/>
          <w:sz w:val="32"/>
          <w:szCs w:val="32"/>
        </w:rPr>
        <w:t>AEC</w:t>
      </w:r>
    </w:p>
    <w:p w:rsidR="007E1EBE" w:rsidRPr="001D5E94" w:rsidRDefault="007E1EBE" w:rsidP="007E1EBE">
      <w:pPr>
        <w:pStyle w:val="a5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023B1E" w:rsidRPr="001D5E94" w:rsidRDefault="00C97368" w:rsidP="00451A6D">
      <w:pPr>
        <w:spacing w:after="20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br w:type="page"/>
      </w:r>
      <w:r w:rsidR="00F47ABC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lastRenderedPageBreak/>
        <w:t>1.5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="00DB3503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เพชรบูรณ์</w:t>
      </w:r>
    </w:p>
    <w:p w:rsidR="00852B1D" w:rsidRPr="001D5E94" w:rsidRDefault="00852B1D" w:rsidP="00852B1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D5E9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วิสัยทัศน์</w:t>
      </w:r>
    </w:p>
    <w:p w:rsidR="00852B1D" w:rsidRPr="001D5E94" w:rsidRDefault="00852B1D" w:rsidP="00DB350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“</w:t>
      </w:r>
      <w:r w:rsidR="00DB3503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ท้องถิ่นทันสมัย เกษตรเกษตรปลอดภัย ใส่ใจคุณภาพชีวิต เศรษฐกิจมั่นคง พัฒนาการท่องเที่ยวและแหล่งน้ำ ล้ำเลิศวัฒนธรรม อนุรักษ์ธรรมชาติและสิ่งแวดล้อม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”</w:t>
      </w:r>
    </w:p>
    <w:p w:rsidR="003061A6" w:rsidRPr="001D5E94" w:rsidRDefault="003061A6" w:rsidP="00DB3503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1D5E9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ยุทธศาสตร์การพัฒนา</w:t>
      </w:r>
    </w:p>
    <w:p w:rsidR="00852B1D" w:rsidRPr="001D5E94" w:rsidRDefault="00852B1D" w:rsidP="00852B1D">
      <w:pPr>
        <w:pStyle w:val="6"/>
        <w:spacing w:before="0" w:after="0"/>
        <w:ind w:firstLine="720"/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u w:val="single"/>
          <w:cs/>
        </w:rPr>
        <w:t>ยุทธศาสตร์ที่ 1</w:t>
      </w:r>
      <w:r w:rsidR="00315F75" w:rsidRPr="001D5E94">
        <w:rPr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  <w:cs/>
        </w:rPr>
        <w:t xml:space="preserve"> การพัฒนาด้านโครงสร้างพื้นฐาน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2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การพัฒนาด้านเศรษฐกิจและ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การเกษตร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3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การพัฒนาด้านการท่องเที่ยว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4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การพัฒนาด้านธรรมชาติและสิ่งแวดล้อม</w:t>
      </w:r>
    </w:p>
    <w:p w:rsidR="00852B1D" w:rsidRPr="001D5E94" w:rsidRDefault="00852B1D" w:rsidP="007E1EBE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5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ด้านการส่งเสริมการศึกษา ศาสนา วัฒนธรรม ประเพณี </w:t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       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การกีฬาและคุณภาพชีวิต</w:t>
      </w:r>
    </w:p>
    <w:p w:rsidR="00852B1D" w:rsidRPr="001D5E94" w:rsidRDefault="00852B1D" w:rsidP="00852B1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u w:val="single"/>
          <w:cs/>
        </w:rPr>
        <w:t>ยุทธศาสตร์ที่ 6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การพัฒนาด้านการเมือง</w:t>
      </w:r>
      <w:r w:rsidR="00315F75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และการบริหารจัดการบ้านเมืองที่ดี</w:t>
      </w:r>
    </w:p>
    <w:p w:rsidR="00451A6D" w:rsidRPr="001D5E94" w:rsidRDefault="00451A6D" w:rsidP="00B418A4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</w:p>
    <w:p w:rsidR="00B418A4" w:rsidRPr="001D5E94" w:rsidRDefault="00B418A4" w:rsidP="00B418A4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2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.</w:t>
      </w:r>
      <w:r w:rsidR="00451A6D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ยุทธศาสตร์ขององค์กรปกครองส่วนท้องถิ่น</w:t>
      </w:r>
    </w:p>
    <w:p w:rsidR="00405B5D" w:rsidRPr="001D5E94" w:rsidRDefault="00405B5D" w:rsidP="00405B5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         2.1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วิสัยทัศน์</w:t>
      </w:r>
    </w:p>
    <w:p w:rsidR="007E1EBE" w:rsidRPr="001D5E94" w:rsidRDefault="001F2C38" w:rsidP="007E1EBE">
      <w:pPr>
        <w:tabs>
          <w:tab w:val="left" w:pos="1080"/>
          <w:tab w:val="left" w:pos="3360"/>
        </w:tabs>
        <w:ind w:right="-13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“</w:t>
      </w:r>
      <w:r w:rsidR="007E1EBE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ตำบลท่าข้ามน่าอยู่ มุ่งเน้นทางด้านการพัฒนา </w:t>
      </w:r>
    </w:p>
    <w:p w:rsidR="007E1EBE" w:rsidRPr="001D5E94" w:rsidRDefault="007E1EBE" w:rsidP="007E1EBE">
      <w:pPr>
        <w:tabs>
          <w:tab w:val="left" w:pos="1080"/>
          <w:tab w:val="left" w:pos="3360"/>
        </w:tabs>
        <w:ind w:right="-133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โดยมีการบริหารจัดการที่ดี ประชาชนมีคุณภาพชีวิตที่ดีขึ้น”</w:t>
      </w:r>
    </w:p>
    <w:p w:rsidR="00405B5D" w:rsidRPr="001D5E94" w:rsidRDefault="00405B5D" w:rsidP="00405B5D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         2.2 </w:t>
      </w:r>
      <w:r w:rsidR="00023B1E"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ยุทธศาสตร์การพัฒนาด้านเศรษฐกิจ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ยุทธศาสตร์การพัฒนาด้านสังคม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ยุทธศาสตร์การพัฒนาด้านโครงสร้างพื้นฐาน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ยุทธศาสตร์การพัฒนาแหล่งน้ำ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ยุทธศาสตร์การพัฒนาด้านการเมืองและการบริหาร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ยุทธศาสตร์การพัฒนาด้านทรัพยากรธรรมชาติและสิ่งแวดล้อม</w:t>
      </w:r>
    </w:p>
    <w:p w:rsidR="00023B1E" w:rsidRPr="001D5E94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          2.3 </w:t>
      </w:r>
      <w:r w:rsidRPr="001D5E94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เป้าประสงค์</w:t>
      </w:r>
    </w:p>
    <w:p w:rsidR="006B4122" w:rsidRPr="001D5E94" w:rsidRDefault="006B4122" w:rsidP="006B4122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เพื่อพัฒนาด้าน</w:t>
      </w:r>
      <w:r w:rsidR="00236830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เศรษฐกิจ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F9678B" w:rsidRPr="001D5E94" w:rsidRDefault="00F9678B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เพื่อพัฒนาด้านสังคมและส่งเสริมคุณภาพชีวิต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1F2C38" w:rsidRPr="001D5E94" w:rsidRDefault="00F9678B" w:rsidP="00F9678B">
      <w:pPr>
        <w:tabs>
          <w:tab w:val="left" w:pos="1134"/>
        </w:tabs>
        <w:ind w:left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เพื่อพัฒนาด้านโครงสร้างพื้นฐาน</w:t>
      </w:r>
    </w:p>
    <w:p w:rsidR="001F2C38" w:rsidRPr="001D5E94" w:rsidRDefault="00F9678B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1F2C38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ด้านแหล่งน้ำและ</w:t>
      </w:r>
      <w:r w:rsidR="006B4122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ส่งเสริมการ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เกษตร</w:t>
      </w:r>
    </w:p>
    <w:p w:rsidR="001F2C38" w:rsidRPr="001D5E94" w:rsidRDefault="001F2C38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</w:t>
      </w:r>
      <w:r w:rsidR="006B4122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พัฒนาด้านการเมืองและการบริหาร</w:t>
      </w:r>
    </w:p>
    <w:p w:rsidR="001F2C38" w:rsidRPr="001D5E94" w:rsidRDefault="001F2C38" w:rsidP="00F9678B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เพื่อพัฒนาด้าน</w:t>
      </w:r>
      <w:r w:rsidR="006B4122"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ทรัพยากรธรรมชาติและสิ่งแวดล้อม</w:t>
      </w:r>
    </w:p>
    <w:p w:rsidR="00EF5BFD" w:rsidRPr="001D5E94" w:rsidRDefault="00EF5BFD" w:rsidP="003F56FE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23B1E" w:rsidRPr="001D5E94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D5E9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2.4 </w:t>
      </w:r>
      <w:r w:rsidRPr="001D5E9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ตัวชี้วัด</w:t>
      </w:r>
    </w:p>
    <w:p w:rsidR="00A81CDE" w:rsidRPr="001D5E94" w:rsidRDefault="00A81CDE" w:rsidP="00A11BEF">
      <w:pPr>
        <w:ind w:firstLine="1134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กรณีโครงการโครงสร้างพื้นฐาน วัดคุณภาพงานจากการที่ </w:t>
      </w:r>
      <w:proofErr w:type="spellStart"/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คกก</w:t>
      </w:r>
      <w:proofErr w:type="spellEnd"/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.ตรวจรับงานจ้างตรวจรับงานโดยจะต้องได้คุณภาพงานที่ดี ไม่มีปัญหาและข้อท้วงติง</w:t>
      </w:r>
    </w:p>
    <w:p w:rsidR="00A81CDE" w:rsidRPr="001D5E94" w:rsidRDefault="00A81CDE" w:rsidP="00A11BEF">
      <w:pPr>
        <w:tabs>
          <w:tab w:val="left" w:pos="1134"/>
        </w:tabs>
        <w:ind w:left="1134"/>
        <w:contextualSpacing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D5E94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1D5E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กรณีโครงการด้านอื่นๆ วัดจากการบรรลุวัตถุประสงค์ที่กำหนดไว้ในโครงการทุกประการ</w:t>
      </w:r>
    </w:p>
    <w:p w:rsidR="00451A6D" w:rsidRDefault="00451A6D">
      <w:pPr>
        <w:spacing w:after="200" w:line="276" w:lineRule="auto"/>
        <w:rPr>
          <w:rFonts w:ascii="TH SarabunIT๙" w:eastAsia="Angsana New" w:hAnsi="TH SarabunIT๙" w:cs="TH SarabunIT๙"/>
          <w:color w:val="FF0000"/>
          <w:sz w:val="16"/>
          <w:szCs w:val="16"/>
        </w:rPr>
      </w:pPr>
      <w:r>
        <w:rPr>
          <w:rFonts w:ascii="TH SarabunIT๙" w:eastAsia="Angsana New" w:hAnsi="TH SarabunIT๙" w:cs="TH SarabunIT๙"/>
          <w:color w:val="FF0000"/>
          <w:sz w:val="16"/>
          <w:szCs w:val="16"/>
        </w:rPr>
        <w:br w:type="page"/>
      </w:r>
    </w:p>
    <w:p w:rsidR="00A81CDE" w:rsidRPr="00A81CDE" w:rsidRDefault="00A81CDE" w:rsidP="00023B1E">
      <w:pPr>
        <w:jc w:val="thaiDistribute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023B1E" w:rsidRPr="001538C3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1538C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2.5 </w:t>
      </w:r>
      <w:r w:rsidRPr="001538C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ค่าเป้าหมาย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630E15" w:rsidRPr="00630E15" w:rsidTr="009954E9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15" w:rsidRPr="001A450A" w:rsidRDefault="00630E15" w:rsidP="00630E15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15" w:rsidRPr="001A450A" w:rsidRDefault="00630E15" w:rsidP="00630E1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0A0643" w:rsidRPr="00630E15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43" w:rsidRPr="001A450A" w:rsidRDefault="009954E9" w:rsidP="009954E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43" w:rsidRPr="001A450A" w:rsidRDefault="009954E9" w:rsidP="00BE5065">
            <w:pPr>
              <w:tabs>
                <w:tab w:val="left" w:pos="1080"/>
                <w:tab w:val="left" w:pos="3360"/>
              </w:tabs>
              <w:ind w:right="-133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1A450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เพื่อส่งเสริมการมีงานทำและลดปัญหาการว่างงานรวมทั้งยกระดับ รายได้และคุณภาพชีวิตของประชาชน ตลอดจนมีกองทุนหมุนเวียนสำหรับกลุ่มอาชีพ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E15" w:rsidRPr="001A450A" w:rsidRDefault="00630E15" w:rsidP="000A0643">
            <w:pPr>
              <w:contextualSpacing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ยุทธศาสตร์การพัฒนาด้านสังคม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E15" w:rsidRPr="001A450A" w:rsidRDefault="00630E15" w:rsidP="00630E15">
            <w:pP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โครงการพัฒนาสังคมและส่งเสริมคุณภาพชีวิตต่างๆ เช่น การช่วยเหลือผู้สูงอายุ ผู้พิการ ผู้ป่วยเอดส์ ผู้ยากไร้ ผู้ด้อยโอกาส โครงการพัฒนาหมู่บ้านในด้านสังคมและส่งเสริมคุณภาพชีวิต ส่งเสริมการสหกรณ์ ส่งเสริมเยาวชน สตรี 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 xml:space="preserve">อุดหนุน </w:t>
            </w:r>
            <w:proofErr w:type="spellStart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อปท</w:t>
            </w:r>
            <w:proofErr w:type="spellEnd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.อื่น ส่วนราชการหรือหน่วยอื่นของรัฐ องค์กรประชาชน องค์กรการกุศล องค์กรที่จัดตั้งตามกฎหมาย เพื่อดำเนินโครงการที่มีวัตถุประสงค์เพื่อ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พัฒนาด้านสังคมและส่งเสริมคุณภาพชีวิต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      </w:t>
            </w:r>
          </w:p>
        </w:tc>
      </w:tr>
      <w:tr w:rsidR="009954E9" w:rsidRPr="009954E9" w:rsidTr="009954E9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4E9" w:rsidRPr="001A450A" w:rsidRDefault="009954E9" w:rsidP="0012533A">
            <w:pPr>
              <w:contextualSpacing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1A450A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12533A">
            <w:pPr>
              <w:spacing w:line="259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การก่อสร้าง ปรับปรุง บำรุงรักษาโครงสร้างพื้นฐานต่างๆในพื้นที่ เช่น ถนน สะพาน รางระบายน้ำ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ท่อลอดเหลี่ยม ท่อ </w:t>
            </w:r>
            <w:proofErr w:type="spellStart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คสล</w:t>
            </w:r>
            <w:proofErr w:type="spellEnd"/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หอกระจายข่าว ระบบน้ำอุปโภคบริโภค  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อาคารต่างๆ สิ่งก่อสร้าง</w:t>
            </w:r>
            <w:proofErr w:type="spellStart"/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ในฌา</w:t>
            </w:r>
            <w:proofErr w:type="spellEnd"/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ปนสถาน ป้ายจราจร กระจกโค้งป้องกันอุบัติเหตุ ไฟกระพริบ ฯลฯ</w:t>
            </w:r>
            <w:r w:rsidRPr="001A450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630E15">
            <w:pPr>
              <w:contextualSpacing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 ยุทธศาสตร์การพัฒนาแหล่งน้ำ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BE5065" w:rsidRDefault="009954E9" w:rsidP="00630E15">
            <w:pPr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E506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โครงการพัฒนาเพื่อการบริหารจัดการน้ำ เพื่ออุปโภคบริโภค ใช้ทางการเกษตร เช่น การสร้างและซ่อมแซมฝายชะลอน้ำ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630E15">
            <w:pPr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 ยุทธศาสตร์การพัฒนาด้านการเมืองและการบริหาร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7205FE" w:rsidP="007205FE">
            <w:pPr>
              <w:tabs>
                <w:tab w:val="left" w:pos="720"/>
                <w:tab w:val="left" w:pos="1080"/>
                <w:tab w:val="left" w:pos="3360"/>
              </w:tabs>
              <w:ind w:right="-133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เพื่อให้ประชาชนในพื้นที่มีความรู้ ความเข้าใจ ในการเมืองระดับชาติ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และการเมืองท้องถิ่น และมีการพัฒนาเทคโนโลยีสารสนเทศเพื่อการบริหารและการบริการให้มีประสิทธิภาพยิ่งขึ้น</w:t>
            </w:r>
          </w:p>
        </w:tc>
      </w:tr>
      <w:tr w:rsidR="009954E9" w:rsidRPr="009954E9" w:rsidTr="009954E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1A450A" w:rsidRDefault="009954E9" w:rsidP="009954E9">
            <w:pPr>
              <w:tabs>
                <w:tab w:val="left" w:pos="1134"/>
              </w:tabs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1A450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 เพื่อพัฒนาด้านทรัพยากรธรรมชาติและสิ่งแวดล้อม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E9" w:rsidRPr="00E24A31" w:rsidRDefault="009954E9" w:rsidP="00630E1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A450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การบริหารจัดการและการอนุรักษ์ทรัพยากรธรรมชาติและสิ่งแวดล้อม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เช่น ปลูกต้นไม้ในป่าชุมชนป่าต้นน้ำ ป่าสาธารณะ ปลูกหญ้าแฝก อนุรักษ์ฟื้นฟูแหล่งน้ำ สร้างและซ่อมแซมฝายชะลอน้ำ ตามพระราชดำริฯ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1A450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เป็นต้น</w:t>
            </w:r>
            <w:r w:rsidR="00E24A3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="00E24A31" w:rsidRPr="00E24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การพัฒนาด้านการอนุรักษ์ และพัฒนาแหล่งท่องเที่ยว</w:t>
            </w:r>
          </w:p>
        </w:tc>
      </w:tr>
    </w:tbl>
    <w:p w:rsidR="00451A6D" w:rsidRDefault="00451A6D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451A6D" w:rsidRDefault="00451A6D">
      <w:pPr>
        <w:spacing w:after="200" w:line="276" w:lineRule="auto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br w:type="page"/>
      </w:r>
    </w:p>
    <w:p w:rsidR="00023B1E" w:rsidRPr="005C7C8C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 xml:space="preserve">          2.6 </w:t>
      </w:r>
      <w:r w:rsidRPr="003F56FE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กลยุทธ์</w:t>
      </w:r>
    </w:p>
    <w:p w:rsidR="001F2C38" w:rsidRPr="0026443D" w:rsidRDefault="001F2C38" w:rsidP="001F2C38">
      <w:pPr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26443D">
        <w:rPr>
          <w:rFonts w:ascii="TH SarabunIT๙" w:hAnsi="TH SarabunIT๙" w:cs="TH SarabunIT๙"/>
          <w:sz w:val="32"/>
          <w:szCs w:val="32"/>
        </w:rPr>
        <w:t xml:space="preserve">1. </w:t>
      </w:r>
      <w:r w:rsidR="0026443D" w:rsidRPr="0026443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ยุทธศาสตร์การพัฒนาด้านเศรษฐกิจ</w:t>
      </w:r>
    </w:p>
    <w:p w:rsidR="001F2C38" w:rsidRPr="0026443D" w:rsidRDefault="0026443D" w:rsidP="002644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C38" w:rsidRPr="0026443D">
        <w:rPr>
          <w:rFonts w:ascii="TH SarabunIT๙" w:hAnsi="TH SarabunIT๙" w:cs="TH SarabunIT๙"/>
          <w:sz w:val="32"/>
          <w:szCs w:val="32"/>
        </w:rPr>
        <w:t xml:space="preserve">1.1 </w:t>
      </w:r>
      <w:r w:rsidR="001F2C38" w:rsidRPr="0026443D">
        <w:rPr>
          <w:rFonts w:ascii="TH SarabunIT๙" w:hAnsi="TH SarabunIT๙" w:cs="TH SarabunIT๙"/>
          <w:sz w:val="32"/>
          <w:szCs w:val="32"/>
          <w:cs/>
        </w:rPr>
        <w:t>กลยุทธ์การพัฒนาด้าน</w:t>
      </w:r>
      <w:r w:rsidRPr="0026443D">
        <w:rPr>
          <w:rFonts w:ascii="TH SarabunIT๙" w:hAnsi="TH SarabunIT๙" w:cs="TH SarabunIT๙"/>
          <w:sz w:val="32"/>
          <w:szCs w:val="32"/>
          <w:cs/>
        </w:rPr>
        <w:t>รายได้ อาชีพ เงินทุน</w:t>
      </w:r>
    </w:p>
    <w:p w:rsidR="0026443D" w:rsidRPr="0026443D" w:rsidRDefault="0026443D" w:rsidP="0026443D">
      <w:pPr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26443D">
        <w:rPr>
          <w:rFonts w:ascii="TH SarabunIT๙" w:hAnsi="TH SarabunIT๙" w:cs="TH SarabunIT๙"/>
          <w:sz w:val="32"/>
          <w:szCs w:val="32"/>
        </w:rPr>
        <w:t xml:space="preserve">2. </w:t>
      </w:r>
      <w:r w:rsidRPr="0026443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</w:t>
      </w:r>
      <w:r w:rsidRPr="0026443D">
        <w:rPr>
          <w:rFonts w:ascii="TH SarabunIT๙" w:hAnsi="TH SarabunIT๙" w:cs="TH SarabunIT๙" w:hint="cs"/>
          <w:sz w:val="32"/>
          <w:szCs w:val="32"/>
          <w:cs/>
        </w:rPr>
        <w:t>สังคม</w:t>
      </w:r>
    </w:p>
    <w:p w:rsidR="00A67DCC" w:rsidRDefault="0026443D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26443D">
        <w:rPr>
          <w:rFonts w:ascii="TH SarabunIT๙" w:hAnsi="TH SarabunIT๙" w:cs="TH SarabunIT๙"/>
          <w:sz w:val="32"/>
          <w:szCs w:val="32"/>
        </w:rPr>
        <w:t xml:space="preserve">2.1 </w:t>
      </w:r>
      <w:r w:rsidRPr="002644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26443D">
        <w:rPr>
          <w:rFonts w:ascii="TH SarabunIT๙" w:hAnsi="TH SarabunIT๙" w:cs="TH SarabunIT๙" w:hint="cs"/>
          <w:sz w:val="32"/>
          <w:szCs w:val="32"/>
          <w:cs/>
        </w:rPr>
        <w:t>ด้านสุขภาพอนามัย</w:t>
      </w:r>
    </w:p>
    <w:p w:rsidR="00A67DCC" w:rsidRPr="00A67DCC" w:rsidRDefault="00A67DCC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67DCC">
        <w:rPr>
          <w:rFonts w:ascii="TH SarabunIT๙" w:hAnsi="TH SarabunIT๙" w:cs="TH SarabunIT๙"/>
          <w:sz w:val="32"/>
          <w:szCs w:val="32"/>
        </w:rPr>
        <w:t xml:space="preserve">2.2 </w:t>
      </w:r>
      <w:r w:rsidRPr="00A67DC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ด้านสวัสดิการ การศึกษา และวัฒนธรรม</w:t>
      </w:r>
    </w:p>
    <w:p w:rsidR="00A67DCC" w:rsidRPr="00A67DCC" w:rsidRDefault="00A67DCC" w:rsidP="00A67DCC">
      <w:pPr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A67DCC">
        <w:rPr>
          <w:rFonts w:ascii="TH SarabunIT๙" w:hAnsi="TH SarabunIT๙" w:cs="TH SarabunIT๙"/>
          <w:sz w:val="32"/>
          <w:szCs w:val="32"/>
        </w:rPr>
        <w:t xml:space="preserve">3. </w:t>
      </w:r>
      <w:r w:rsidRPr="00A67DCC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นโครงสร้างพื้นฐาน</w:t>
      </w:r>
    </w:p>
    <w:p w:rsidR="00A67DCC" w:rsidRPr="00A67DCC" w:rsidRDefault="00A67DCC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A67DC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A67DCC">
        <w:rPr>
          <w:rFonts w:ascii="TH SarabunIT๙" w:hAnsi="TH SarabunIT๙" w:cs="TH SarabunIT๙"/>
          <w:sz w:val="32"/>
          <w:szCs w:val="32"/>
        </w:rPr>
        <w:t xml:space="preserve">3.1 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การพัฒนาซ่อมแซม ปรับปรุง ก่อสร้างถนน วางท่อระบายน้ำ ลานคอนกรีต ก่อสร้างสะพาน</w:t>
      </w:r>
      <w:r w:rsidR="008239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98F" w:rsidRPr="00A67DC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82398F">
        <w:rPr>
          <w:rFonts w:ascii="TH SarabunIT๙" w:hAnsi="TH SarabunIT๙" w:cs="TH SarabunIT๙" w:hint="cs"/>
          <w:sz w:val="32"/>
          <w:szCs w:val="32"/>
          <w:cs/>
        </w:rPr>
        <w:t>ระบบประปาหมู่บ้าน</w:t>
      </w:r>
    </w:p>
    <w:p w:rsidR="00A67DCC" w:rsidRPr="00A67DCC" w:rsidRDefault="00A67DCC" w:rsidP="00A67DCC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67DCC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.2</w:t>
      </w:r>
      <w:r w:rsidRPr="00A67DCC">
        <w:rPr>
          <w:rFonts w:ascii="TH SarabunIT๙" w:hAnsi="TH SarabunIT๙" w:cs="TH SarabunIT๙"/>
          <w:sz w:val="32"/>
          <w:szCs w:val="32"/>
        </w:rPr>
        <w:t xml:space="preserve"> </w:t>
      </w:r>
      <w:r w:rsidRPr="00A67DCC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A67DCC">
        <w:rPr>
          <w:rFonts w:ascii="TH SarabunIT๙" w:hAnsi="TH SarabunIT๙" w:cs="TH SarabunIT๙" w:hint="cs"/>
          <w:sz w:val="32"/>
          <w:szCs w:val="32"/>
          <w:cs/>
        </w:rPr>
        <w:t>ด้านขยายเขตติดตั้งอุปกรณ์ไฟฟ้า หลอดไฟฟ้าตลอดจนติดตั้งและซ่อมแซมเสียงตามสาย</w:t>
      </w:r>
    </w:p>
    <w:p w:rsidR="0082398F" w:rsidRPr="0082398F" w:rsidRDefault="0082398F" w:rsidP="0082398F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82398F">
        <w:rPr>
          <w:rFonts w:ascii="TH SarabunIT๙" w:hAnsi="TH SarabunIT๙" w:cs="TH SarabunIT๙"/>
          <w:sz w:val="32"/>
          <w:szCs w:val="32"/>
        </w:rPr>
        <w:t xml:space="preserve">4. </w:t>
      </w:r>
      <w:r w:rsidRPr="0082398F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 w:rsidRPr="0082398F">
        <w:rPr>
          <w:rFonts w:ascii="TH SarabunIT๙" w:hAnsi="TH SarabunIT๙" w:cs="TH SarabunIT๙" w:hint="cs"/>
          <w:sz w:val="32"/>
          <w:szCs w:val="32"/>
          <w:cs/>
        </w:rPr>
        <w:t>แหล่งน้ำ</w:t>
      </w:r>
    </w:p>
    <w:p w:rsidR="0082398F" w:rsidRPr="0082398F" w:rsidRDefault="0082398F" w:rsidP="0082398F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82398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82398F">
        <w:rPr>
          <w:rFonts w:ascii="TH SarabunIT๙" w:hAnsi="TH SarabunIT๙" w:cs="TH SarabunIT๙"/>
          <w:sz w:val="32"/>
          <w:szCs w:val="32"/>
        </w:rPr>
        <w:t xml:space="preserve">4.1 </w:t>
      </w:r>
      <w:r w:rsidRPr="0082398F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82398F">
        <w:rPr>
          <w:rFonts w:ascii="TH SarabunIT๙" w:hAnsi="TH SarabunIT๙" w:cs="TH SarabunIT๙" w:hint="cs"/>
          <w:sz w:val="32"/>
          <w:szCs w:val="32"/>
          <w:cs/>
        </w:rPr>
        <w:t>ด้านแหล่งน้ำเพื่อการเกษตร และด้านอุปโภคบริโภค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C4353D">
        <w:rPr>
          <w:rFonts w:ascii="TH SarabunIT๙" w:hAnsi="TH SarabunIT๙" w:cs="TH SarabunIT๙"/>
          <w:sz w:val="32"/>
          <w:szCs w:val="32"/>
        </w:rPr>
        <w:t xml:space="preserve">5.  </w:t>
      </w:r>
      <w:r w:rsidRPr="00C4353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นการเมืองและการบริหาร</w:t>
      </w:r>
    </w:p>
    <w:p w:rsid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5.1 </w:t>
      </w:r>
      <w:r w:rsidRPr="00C435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ด้านประชาธิปไตย การเลือกตั้ง องค์กรและบุคลากร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5.2 </w:t>
      </w:r>
      <w:r w:rsidRPr="00C435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ด้านการแก้ไขปัญหาความยากจนและการมีส่วนร่วมของประชาชน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5.3 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แนวทางการพัฒนาและปรับปรุงเครื่องใช้ และสถานที่ปฏิบัติงาน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C4353D">
        <w:rPr>
          <w:rFonts w:ascii="TH SarabunIT๙" w:hAnsi="TH SarabunIT๙" w:cs="TH SarabunIT๙"/>
          <w:sz w:val="32"/>
          <w:szCs w:val="32"/>
        </w:rPr>
        <w:t xml:space="preserve">6.  </w:t>
      </w:r>
      <w:r w:rsidRPr="00C4353D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ทรัพยากรธรรมชาติและสิ่งแวดล้อม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353D">
        <w:rPr>
          <w:rFonts w:ascii="TH SarabunIT๙" w:hAnsi="TH SarabunIT๙" w:cs="TH SarabunIT๙"/>
          <w:sz w:val="32"/>
          <w:szCs w:val="32"/>
        </w:rPr>
        <w:t xml:space="preserve">6.1 </w:t>
      </w:r>
      <w:r w:rsidRPr="00C4353D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Pr="00C4353D">
        <w:rPr>
          <w:rFonts w:ascii="TH SarabunIT๙" w:hAnsi="TH SarabunIT๙" w:cs="TH SarabunIT๙" w:hint="cs"/>
          <w:sz w:val="32"/>
          <w:szCs w:val="32"/>
          <w:cs/>
        </w:rPr>
        <w:t>ด้านการอนุรักษ์ และพัฒนาแหล่งท่องเที่ยว</w:t>
      </w:r>
    </w:p>
    <w:p w:rsidR="00C4353D" w:rsidRPr="00C4353D" w:rsidRDefault="00C4353D" w:rsidP="00C4353D">
      <w:pPr>
        <w:tabs>
          <w:tab w:val="left" w:pos="993"/>
        </w:tabs>
        <w:ind w:firstLine="720"/>
        <w:contextualSpacing/>
        <w:rPr>
          <w:rFonts w:ascii="TH SarabunIT๙" w:hAnsi="TH SarabunIT๙" w:cs="TH SarabunIT๙"/>
          <w:sz w:val="32"/>
          <w:szCs w:val="32"/>
        </w:rPr>
      </w:pPr>
    </w:p>
    <w:p w:rsidR="00023B1E" w:rsidRPr="008C7C7D" w:rsidRDefault="00023B1E" w:rsidP="00023B1E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8C7C7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2.7 </w:t>
      </w:r>
      <w:r w:rsidRPr="008C7C7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จุดยืนทางยุทธศาสตร์</w:t>
      </w:r>
    </w:p>
    <w:p w:rsidR="00D10F13" w:rsidRDefault="00D10F13" w:rsidP="00D10F13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45111C">
        <w:rPr>
          <w:rFonts w:ascii="TH SarabunIT๙" w:eastAsia="Angsana New" w:hAnsi="TH SarabunIT๙" w:cs="TH SarabunIT๙"/>
          <w:sz w:val="32"/>
          <w:szCs w:val="32"/>
          <w:cs/>
        </w:rPr>
        <w:t>จุดยืนทางยุทธศาสตร์ (</w:t>
      </w:r>
      <w:r w:rsidRPr="0045111C">
        <w:rPr>
          <w:rFonts w:ascii="TH SarabunIT๙" w:eastAsia="Angsana New" w:hAnsi="TH SarabunIT๙" w:cs="TH SarabunIT๙"/>
          <w:sz w:val="32"/>
          <w:szCs w:val="32"/>
        </w:rPr>
        <w:t>Positioning</w:t>
      </w:r>
      <w:r w:rsidRPr="0045111C">
        <w:rPr>
          <w:rFonts w:ascii="TH SarabunIT๙" w:eastAsia="Angsana New" w:hAnsi="TH SarabunIT๙" w:cs="TH SarabunIT๙"/>
          <w:sz w:val="32"/>
          <w:szCs w:val="32"/>
          <w:cs/>
        </w:rPr>
        <w:t>) ขององค์การบริหารส่วนตำบล</w:t>
      </w:r>
      <w:r w:rsidR="008C7C7D" w:rsidRPr="0045111C">
        <w:rPr>
          <w:rFonts w:ascii="TH SarabunIT๙" w:eastAsia="Angsana New" w:hAnsi="TH SarabunIT๙" w:cs="TH SarabunIT๙" w:hint="cs"/>
          <w:sz w:val="32"/>
          <w:szCs w:val="32"/>
          <w:cs/>
        </w:rPr>
        <w:t>ท่าข้าม</w:t>
      </w:r>
    </w:p>
    <w:p w:rsidR="00944608" w:rsidRPr="00944608" w:rsidRDefault="00944608" w:rsidP="00944608">
      <w:pPr>
        <w:ind w:firstLine="720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องค์การบริหารส่วนตำบลท่าข้าม มีจุดเด่นคือเป็นพื้นที่มีถนนทางหลวงหมายเลข </w:t>
      </w:r>
      <w:r>
        <w:rPr>
          <w:rFonts w:ascii="TH SarabunIT๙" w:eastAsia="Angsana New" w:hAnsi="TH SarabunIT๙" w:cs="TH SarabunIT๙"/>
          <w:sz w:val="32"/>
          <w:szCs w:val="32"/>
        </w:rPr>
        <w:t>113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ผ่าน มีคลองหลักผ่าน คือ คลองบุษบง ภูมิประเทศเป็นพื้นที่ราบ มีภูเขาเล็ก ๆ กระจายเป็นแนวยาว มีแหล่งน้ำสาธารณะหลายแห่ง ได้แก่ </w:t>
      </w:r>
      <w:r>
        <w:rPr>
          <w:rFonts w:ascii="TH SarabunIT๙" w:eastAsia="Angsana New" w:hAnsi="TH SarabunIT๙" w:cs="TH SarabunIT๙"/>
          <w:sz w:val="32"/>
          <w:szCs w:val="32"/>
          <w:cs/>
        </w:rPr>
        <w:br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อ่างเก็บน้ำกุฏิพระ สระสาธารณะ ฯลฯ กระจายอยู่ในพื้นที่ ซึ่งพื้นที่ส่วนใหญ่เป็นพื้นที่ทางการเกษตร เหมาะแก่การปลูกพืชและปศุสัตว์</w:t>
      </w:r>
    </w:p>
    <w:p w:rsidR="00D10F13" w:rsidRDefault="00D10F13" w:rsidP="008C7C7D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การกำหนดจุดยืนทางยุทธศาสตร์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(Positioning)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ขององค์การบริหารส่วนตำบล</w:t>
      </w:r>
      <w:r w:rsidR="008C7C7D">
        <w:rPr>
          <w:rFonts w:ascii="TH SarabunIT๙" w:eastAsia="Angsana New" w:hAnsi="TH SarabunIT๙" w:cs="TH SarabunIT๙" w:hint="cs"/>
          <w:sz w:val="32"/>
          <w:szCs w:val="32"/>
          <w:cs/>
        </w:rPr>
        <w:t>ท่าข้าม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กำหนดการพัฒนาที่ครอบคลุมกิจกรรมต่าง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ๆ</w:t>
      </w:r>
      <w:r w:rsidRPr="00D10F13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>ขององค์การบริหารส่วนตำบล</w:t>
      </w:r>
      <w:r w:rsidR="008C7C7D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 xml:space="preserve">ที่เกี่ยวข้องกับยุทธศาสตร์การพัฒนา จำนวน </w:t>
      </w:r>
      <w:r w:rsidR="008C7C7D">
        <w:rPr>
          <w:rFonts w:ascii="TH SarabunIT๙" w:eastAsia="Angsana New" w:hAnsi="TH SarabunIT๙" w:cs="TH SarabunIT๙"/>
          <w:sz w:val="32"/>
          <w:szCs w:val="32"/>
        </w:rPr>
        <w:t>6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 xml:space="preserve"> ยุทธศาสตร์ และ </w:t>
      </w:r>
      <w:r w:rsidR="008C7C7D">
        <w:rPr>
          <w:rFonts w:ascii="TH SarabunIT๙" w:eastAsia="Angsana New" w:hAnsi="TH SarabunIT๙" w:cs="TH SarabunIT๙"/>
          <w:sz w:val="32"/>
          <w:szCs w:val="32"/>
        </w:rPr>
        <w:t>10</w:t>
      </w:r>
      <w:r w:rsidRPr="00D10F13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8C7C7D">
        <w:rPr>
          <w:rFonts w:ascii="TH SarabunIT๙" w:eastAsia="Angsana New" w:hAnsi="TH SarabunIT๙" w:cs="TH SarabunIT๙" w:hint="cs"/>
          <w:sz w:val="32"/>
          <w:szCs w:val="32"/>
          <w:cs/>
        </w:rPr>
        <w:t>กลยุทธ์</w:t>
      </w:r>
    </w:p>
    <w:p w:rsidR="00EF5BFD" w:rsidRPr="00EF5BFD" w:rsidRDefault="00EF5BFD" w:rsidP="00023B1E">
      <w:pPr>
        <w:ind w:firstLine="720"/>
        <w:jc w:val="thaiDistribute"/>
        <w:rPr>
          <w:rFonts w:ascii="TH SarabunIT๙" w:eastAsia="Angsana New" w:hAnsi="TH SarabunIT๙" w:cs="TH SarabunIT๙"/>
          <w:color w:val="FF0000"/>
          <w:sz w:val="16"/>
          <w:szCs w:val="16"/>
        </w:rPr>
      </w:pPr>
    </w:p>
    <w:p w:rsidR="00023B1E" w:rsidRPr="00023B1E" w:rsidRDefault="00023B1E" w:rsidP="00023B1E">
      <w:pPr>
        <w:ind w:firstLine="720"/>
        <w:jc w:val="thaiDistribute"/>
        <w:rPr>
          <w:rFonts w:ascii="TH SarabunIT๙" w:eastAsia="Angsana New" w:hAnsi="TH SarabunIT๙" w:cs="TH SarabunIT๙"/>
          <w:color w:val="FF0000"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2.8 </w:t>
      </w:r>
      <w:r w:rsidRPr="003F56FE">
        <w:rPr>
          <w:rFonts w:ascii="TH SarabunIT๙" w:eastAsia="Angsana New" w:hAnsi="TH SarabunIT๙" w:cs="TH SarabunIT๙" w:hint="cs"/>
          <w:b/>
          <w:bCs/>
          <w:sz w:val="32"/>
          <w:szCs w:val="32"/>
          <w:u w:val="single"/>
          <w:cs/>
        </w:rPr>
        <w:t>ความเชื่อมโยงของยุทธศาสตร์ในภาพรวม</w:t>
      </w:r>
    </w:p>
    <w:p w:rsidR="00B731EB" w:rsidRPr="00B731EB" w:rsidRDefault="00553A84" w:rsidP="00B731EB">
      <w:pPr>
        <w:tabs>
          <w:tab w:val="left" w:pos="1134"/>
        </w:tabs>
        <w:ind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731EB">
        <w:rPr>
          <w:rFonts w:ascii="TH SarabunIT๙" w:hAnsi="TH SarabunIT๙" w:cs="TH SarabunIT๙"/>
          <w:sz w:val="32"/>
          <w:szCs w:val="32"/>
          <w:cs/>
        </w:rPr>
        <w:t>ในภาพรวมแล้วยุทธศาสตร์การพัฒนาขององค์การบริหารส่วนตำบล</w:t>
      </w:r>
      <w:r w:rsidR="008C7C7D" w:rsidRPr="00B731EB">
        <w:rPr>
          <w:rFonts w:ascii="TH SarabunIT๙" w:hAnsi="TH SarabunIT๙" w:cs="TH SarabunIT๙"/>
          <w:sz w:val="32"/>
          <w:szCs w:val="32"/>
          <w:cs/>
        </w:rPr>
        <w:t xml:space="preserve">ท่าข้าม </w:t>
      </w:r>
      <w:r w:rsidRPr="00B731EB">
        <w:rPr>
          <w:rFonts w:ascii="TH SarabunIT๙" w:hAnsi="TH SarabunIT๙" w:cs="TH SarabunIT๙"/>
          <w:sz w:val="32"/>
          <w:szCs w:val="32"/>
          <w:cs/>
        </w:rPr>
        <w:t xml:space="preserve">มุ่งพัฒนา </w:t>
      </w:r>
      <w:r w:rsidR="00B731EB" w:rsidRPr="00B731EB">
        <w:rPr>
          <w:rFonts w:ascii="TH SarabunIT๙" w:hAnsi="TH SarabunIT๙" w:cs="TH SarabunIT๙"/>
          <w:sz w:val="32"/>
          <w:szCs w:val="32"/>
        </w:rPr>
        <w:t>6</w:t>
      </w:r>
      <w:r w:rsidRPr="00B731EB">
        <w:rPr>
          <w:rFonts w:ascii="TH SarabunIT๙" w:hAnsi="TH SarabunIT๙" w:cs="TH SarabunIT๙"/>
          <w:sz w:val="32"/>
          <w:szCs w:val="32"/>
        </w:rPr>
        <w:t xml:space="preserve"> </w:t>
      </w:r>
      <w:r w:rsidRPr="00B731EB">
        <w:rPr>
          <w:rFonts w:ascii="TH SarabunIT๙" w:hAnsi="TH SarabunIT๙" w:cs="TH SarabunIT๙"/>
          <w:sz w:val="32"/>
          <w:szCs w:val="32"/>
          <w:cs/>
        </w:rPr>
        <w:t xml:space="preserve">ด้าน ได้แก่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ยุทธศาสตร์การพัฒนาด้านเศรษฐกิจ,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ยุทธศาสตร์การพัฒนาด้านสังคม,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ยุทธศาสตร์การพัฒนาด้านโครงสร้างพื้นฐาน,  ยุทธศาสตร์การพัฒนาแหล่งน้ำ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,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ยุทธศาสตร์การพัฒนาด้านการเมืองและการบริหาร,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B731EB" w:rsidRPr="00B731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และยุทธศาสตร์การพัฒนาด้านทรัพยากรธรรมชาติและสิ่งแวดล้อม</w:t>
      </w:r>
    </w:p>
    <w:p w:rsidR="00451A6D" w:rsidRDefault="00451A6D">
      <w:pPr>
        <w:spacing w:after="200" w:line="276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br w:type="page"/>
      </w:r>
    </w:p>
    <w:p w:rsidR="003F56FE" w:rsidRPr="00D10F13" w:rsidRDefault="003F56FE" w:rsidP="00D10F13">
      <w:pPr>
        <w:ind w:left="720"/>
        <w:jc w:val="thaiDistribute"/>
        <w:rPr>
          <w:rFonts w:ascii="TH SarabunPSK" w:hAnsi="TH SarabunPSK" w:cs="TH SarabunPSK"/>
          <w:sz w:val="16"/>
          <w:szCs w:val="16"/>
        </w:rPr>
      </w:pPr>
    </w:p>
    <w:p w:rsidR="00B418A4" w:rsidRPr="00F06CE0" w:rsidRDefault="00B418A4" w:rsidP="00B418A4">
      <w:pPr>
        <w:tabs>
          <w:tab w:val="left" w:pos="1134"/>
          <w:tab w:val="right" w:pos="8222"/>
        </w:tabs>
        <w:ind w:right="-1"/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>3.</w:t>
      </w:r>
      <w:r w:rsidR="00FC5426" w:rsidRPr="00F06CE0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D0D63" w:rsidRPr="00F06CE0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การวิเคราะห์เพื่อพัฒนาท้องถิ่น</w:t>
      </w:r>
    </w:p>
    <w:p w:rsidR="009D0D63" w:rsidRPr="00F06CE0" w:rsidRDefault="009D0D63" w:rsidP="009D0D63">
      <w:pPr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3.1 </w:t>
      </w:r>
      <w:r w:rsidRPr="00F06CE0">
        <w:rPr>
          <w:rFonts w:ascii="TH SarabunIT๙" w:eastAsia="Angsana New" w:hAnsi="TH SarabunIT๙" w:cs="TH SarabunIT๙" w:hint="cs"/>
          <w:b/>
          <w:bCs/>
          <w:color w:val="000000" w:themeColor="text1"/>
          <w:sz w:val="32"/>
          <w:szCs w:val="32"/>
          <w:cs/>
        </w:rPr>
        <w:t>การวิเคราะห์กรอบการจัดทำยุทธศาสตร์ขององค์กรปกครองส่วนท้องถิ่น</w:t>
      </w:r>
    </w:p>
    <w:p w:rsidR="00A81CDE" w:rsidRPr="00F06CE0" w:rsidRDefault="00A81CDE" w:rsidP="00A81CDE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. วิเคราะห์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SWOT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ในมิติด้าน</w:t>
      </w:r>
      <w:r w:rsidR="00E1768C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เศรษฐกิจ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036"/>
        <w:gridCol w:w="4961"/>
      </w:tblGrid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จุดแข็ง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Strengths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จุดอ่อน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Weaknesses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E1768C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พื้นที่ส่วนใหญ่ประกอบอาชีพเกษตรกรรม เช่น ปลูกข้าว ข้าวโพด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1768C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พืชสวน และสวนครัว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872DC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มีถนนการคมนาคมเชื่อมต่อหลายสาย</w:t>
            </w:r>
          </w:p>
          <w:p w:rsidR="0099109F" w:rsidRPr="00F06CE0" w:rsidRDefault="00872DC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มีแหล่งท่องเที่ยว เช่น อ่างเก็บน้ำกุฏิพระ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B65E2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การบริหารจัดการน้ำมีไม่เพียงพอ พื้นที่เกษตรกรรมขาดแคลนแหล่งน้ำ รวมถึงอุปโภคและบริโภค</w:t>
            </w:r>
          </w:p>
          <w:p w:rsidR="00B65E2E" w:rsidRPr="00F06CE0" w:rsidRDefault="00B65E2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ถนนชำรุดเสียหายทำให้เป็นอุปสรรคในการขนส่งพืชผลการเกษตรที่ล่าข้า </w:t>
            </w:r>
          </w:p>
          <w:p w:rsidR="00A81CDE" w:rsidRPr="00F06CE0" w:rsidRDefault="00B65E2E" w:rsidP="00E1768C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A81CD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ราคาพืชผลทางการเกษตรมักจะออกผลในช่วงเวลาเดียวกันจึงทำให้ราคาตกต่ำ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โอกาส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Opportunities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อุปสรรค 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Threats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C5426" w:rsidRPr="00F06CE0" w:rsidTr="00F457E4">
        <w:tc>
          <w:tcPr>
            <w:tcW w:w="5036" w:type="dxa"/>
          </w:tcPr>
          <w:p w:rsidR="00A81CDE" w:rsidRPr="00F06CE0" w:rsidRDefault="00A81CDE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มีถนนทางหลวง หมายเลข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113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ผ่าน ซึ่งใช้ขนส่งผลิตผลทางการเกษตรได้รวดเร็ว</w:t>
            </w:r>
          </w:p>
          <w:p w:rsidR="0099109F" w:rsidRPr="00F06CE0" w:rsidRDefault="0099109F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มีโรงสีและโกดังที่สามารถรองรับการซื้อพืชผลจากเกษตรกร</w:t>
            </w:r>
          </w:p>
          <w:p w:rsidR="00FC5426" w:rsidRPr="00F06CE0" w:rsidRDefault="00FC5426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3.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มีระบบอินเทอร์เน็ต ข้อมูลข่าวสารสามารถเข้าถึงในคนส่วนใหญ่แทบทุกกลุ่ม</w:t>
            </w:r>
          </w:p>
        </w:tc>
        <w:tc>
          <w:tcPr>
            <w:tcW w:w="4961" w:type="dxa"/>
          </w:tcPr>
          <w:p w:rsidR="00A81CDE" w:rsidRPr="00F06CE0" w:rsidRDefault="00A81CDE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201EE9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9109F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การเกิดอุทกภัย และภัยแล้งเป็นประจำทุกปี</w:t>
            </w:r>
          </w:p>
          <w:p w:rsidR="00DE524F" w:rsidRPr="00F06CE0" w:rsidRDefault="00DE524F" w:rsidP="00201EE9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ถูกกดราคา เกษตรกรมีทุนน้อย</w:t>
            </w:r>
            <w:r w:rsidR="005C237D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ตอนต้น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เป็นหนี้</w:t>
            </w:r>
            <w:r w:rsidR="005C237D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ตอนหลัง</w:t>
            </w:r>
          </w:p>
        </w:tc>
      </w:tr>
    </w:tbl>
    <w:p w:rsidR="00451A6D" w:rsidRDefault="00451A6D" w:rsidP="00A81CDE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:rsidR="00A81CDE" w:rsidRPr="00F06CE0" w:rsidRDefault="00A81CDE" w:rsidP="00A81CDE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. วิเคราะห์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SWOT 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ในมิติด้าน</w:t>
      </w:r>
      <w:r w:rsidR="00FB0327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สังคม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036"/>
        <w:gridCol w:w="4961"/>
      </w:tblGrid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จุดแข็ง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Strengths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จุดอ่อน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Weaknesses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06CE0" w:rsidRPr="00F06CE0" w:rsidTr="00F457E4">
        <w:tc>
          <w:tcPr>
            <w:tcW w:w="5036" w:type="dxa"/>
          </w:tcPr>
          <w:p w:rsidR="00250F41" w:rsidRPr="00F06CE0" w:rsidRDefault="00A81CDE" w:rsidP="00AD449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มีหน่วยงานราชการอยู่ในพื้นที่ตำบล เช่น </w:t>
            </w:r>
            <w:proofErr w:type="spellStart"/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อปท</w:t>
            </w:r>
            <w:proofErr w:type="spellEnd"/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โรงเรียน โรงพยาบาลส่งเสริมสุขภาพ </w:t>
            </w:r>
            <w:r w:rsidR="00250F41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มีสวัสดิการทางสังคม </w:t>
            </w:r>
            <w:r w:rsidR="00AD449E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คอยดูแลช่วยเหลือ</w:t>
            </w:r>
            <w:r w:rsidR="00250F41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A81CDE" w:rsidRPr="00F06CE0" w:rsidRDefault="00AD449E" w:rsidP="00AD449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มีกลุ่ม ภูมิปัญญาชาวบ้าน</w:t>
            </w:r>
            <w:r w:rsidR="00A81CDE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45028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ที่มีการแลกเปลี่ยนให้ความรู้</w:t>
            </w:r>
          </w:p>
          <w:p w:rsidR="00A57F0F" w:rsidRPr="00F06CE0" w:rsidRDefault="00A57F0F" w:rsidP="00A57F0F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</w:t>
            </w:r>
            <w:r w:rsidR="00250F41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สุขภาพร่างกายดี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อยู่ในสภาพแวดล้อมที่ดี ไม่มีฝุ่นควัน สารเคมี เหมือนในเมืองใหญ่ๆ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F5AC4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ไม่มีแหล่งงาน ที่หลากหลาย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ประชาชนได้รับการศึกษาที่สูงๆ มีปริมาณที่น้อย</w:t>
            </w:r>
          </w:p>
          <w:p w:rsidR="00A81CDE" w:rsidRPr="00F06CE0" w:rsidRDefault="00A81CDE" w:rsidP="00B0771B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</w:t>
            </w:r>
            <w:r w:rsidR="00B0771B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การแพร่ระบาดของ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ยาเสพย์ติดในกลุ่มวัยรุ่น</w:t>
            </w:r>
            <w:r w:rsidR="00B0771B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และอื่นๆ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โอกาส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Opportunities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อุปสรรค 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Threats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C5426" w:rsidRPr="00F06CE0" w:rsidTr="00F457E4">
        <w:tc>
          <w:tcPr>
            <w:tcW w:w="5036" w:type="dxa"/>
          </w:tcPr>
          <w:p w:rsidR="00A81CDE" w:rsidRPr="00F06CE0" w:rsidRDefault="00A81CDE" w:rsidP="00A63E65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. ได้รับสนับสนุนงบประมาณจาก</w:t>
            </w:r>
            <w:r w:rsidR="00A63E65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หน่วยงานของรัฐกระจายช่วยเหลือ</w:t>
            </w:r>
          </w:p>
          <w:p w:rsidR="0081242D" w:rsidRPr="00F06CE0" w:rsidRDefault="0081242D" w:rsidP="00A63E65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คนที่มีฐานะและความศึกษา</w:t>
            </w:r>
            <w:r w:rsidR="00845028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จะอยู่พัฒนาท้องถิ่น</w:t>
            </w:r>
          </w:p>
        </w:tc>
        <w:tc>
          <w:tcPr>
            <w:tcW w:w="4961" w:type="dxa"/>
          </w:tcPr>
          <w:p w:rsidR="00A81CDE" w:rsidRPr="00F06CE0" w:rsidRDefault="00A81CDE" w:rsidP="009F5AC4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F5AC4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9F5AC4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ประชาชนละถิ่นฐานเข้าไปทำงานในเมืองใหญ่</w:t>
            </w:r>
          </w:p>
          <w:p w:rsidR="009F5AC4" w:rsidRPr="00F06CE0" w:rsidRDefault="009F5AC4" w:rsidP="009F5AC4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มีจำนวนผู้สูงอายุเพิ่มปริมาณมากขึ้น</w:t>
            </w:r>
          </w:p>
        </w:tc>
      </w:tr>
    </w:tbl>
    <w:p w:rsidR="00451A6D" w:rsidRDefault="00451A6D" w:rsidP="00F457E4">
      <w:pPr>
        <w:spacing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:rsidR="00451A6D" w:rsidRDefault="00451A6D">
      <w:pPr>
        <w:spacing w:after="200"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br w:type="page"/>
      </w:r>
    </w:p>
    <w:p w:rsidR="00F457E4" w:rsidRPr="00F06CE0" w:rsidRDefault="00F457E4" w:rsidP="00F457E4">
      <w:pPr>
        <w:spacing w:line="276" w:lineRule="auto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:rsidR="00A81CDE" w:rsidRPr="00F06CE0" w:rsidRDefault="00FB0327" w:rsidP="00451A6D">
      <w:pPr>
        <w:spacing w:line="276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. วิเคราะห์ 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SWOT 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ในมิติด้าน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ทรัพยากร</w:t>
      </w:r>
      <w:r w:rsidR="00A81CDE"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ธรรมชาติและสิ่งแวดล้อม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036"/>
        <w:gridCol w:w="4961"/>
      </w:tblGrid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จุดแข็ง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Strengths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จุดอ่อน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Weaknesses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มีแหล่งท่องเที่ยวในพื้นที่ ได้แก่ 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อ่างเก็บน้ำกุฏิพระ วัดจัน</w:t>
            </w:r>
            <w:proofErr w:type="spellStart"/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ทรา</w:t>
            </w:r>
            <w:proofErr w:type="spellEnd"/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ราม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. มี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หน่วยงานป้องกันรักษาป่าไม้ ในพื้นที่</w:t>
            </w:r>
          </w:p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FC5426"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. มี</w:t>
            </w:r>
            <w:r w:rsidR="00FC5426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แหล่งน้ำที่เก็บน้ำไว้ใช้ในฤดูแล้ง ในหมู่บ้านต่างๆ </w:t>
            </w:r>
          </w:p>
          <w:p w:rsidR="00A81CDE" w:rsidRPr="00F06CE0" w:rsidRDefault="00247815" w:rsidP="00247815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4.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มีสัมปทานโรงโม่คาบเกี่ยวในเขตพื้นที่</w:t>
            </w:r>
          </w:p>
        </w:tc>
        <w:tc>
          <w:tcPr>
            <w:tcW w:w="4961" w:type="dxa"/>
          </w:tcPr>
          <w:p w:rsidR="00A81CDE" w:rsidRPr="00F06CE0" w:rsidRDefault="0071335C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การป้องกันดูแลไม่ทั่วถึง มีการลักลอบตัดไม้อยู่เรื่อยๆ</w:t>
            </w:r>
          </w:p>
          <w:p w:rsidR="0071335C" w:rsidRPr="00F06CE0" w:rsidRDefault="0071335C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. เป็นพื้นที่ต้นน้ำ ฤดูฝนน้ำป่าไหลหลาก ฤดูแล้งไม่มีน้ำเก็บไว้ใช้ทำการเกษตร อุปโภคบริโภค</w:t>
            </w:r>
          </w:p>
          <w:p w:rsidR="00247815" w:rsidRPr="00F06CE0" w:rsidRDefault="00247815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ประชาชนได้รับผลกระทบจากโรงโม่ เช่น เสียงดังจากระเบิด โรคระบบทางเดินหายใจจากฝุ่น </w:t>
            </w:r>
          </w:p>
        </w:tc>
      </w:tr>
      <w:tr w:rsidR="00F06CE0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โอกาส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Opportunities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อุปสรรค (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Threats</w:t>
            </w:r>
            <w:r w:rsidRPr="00F06CE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A81CDE" w:rsidRPr="00F06CE0" w:rsidTr="00F457E4">
        <w:tc>
          <w:tcPr>
            <w:tcW w:w="5036" w:type="dxa"/>
          </w:tcPr>
          <w:p w:rsidR="00A81CDE" w:rsidRPr="00F06CE0" w:rsidRDefault="00A81CDE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. การเข้าสู่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AEC </w:t>
            </w: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>จะทำให้มีนักท่องเที่ยวมาเที่ยวในพื้นที่มากขึ้น สร้างรายได้ให้แก่ราษฎรในพื้นที่</w:t>
            </w:r>
          </w:p>
          <w:p w:rsidR="00FC5426" w:rsidRPr="00F06CE0" w:rsidRDefault="00FC5426" w:rsidP="00FC5426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มีการใช้ทรัพยากรโดยไม่มีการสร้างทดแทน เช่น การตัดต้นไม้ </w:t>
            </w:r>
          </w:p>
          <w:p w:rsidR="00B41A00" w:rsidRPr="00F06CE0" w:rsidRDefault="00B41A00" w:rsidP="00FC5426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. สามารถต่อรองโรงโม่หิน เพื่อนำหินมาพัฒนา เช่น ซ่อมแซมถนนที่ชำรุด</w:t>
            </w:r>
            <w:r w:rsidR="003E18B8"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เสียหาย</w:t>
            </w:r>
          </w:p>
        </w:tc>
        <w:tc>
          <w:tcPr>
            <w:tcW w:w="4961" w:type="dxa"/>
          </w:tcPr>
          <w:p w:rsidR="00A81CDE" w:rsidRPr="00F06CE0" w:rsidRDefault="00F457E4" w:rsidP="00A81CDE">
            <w:pPr>
              <w:tabs>
                <w:tab w:val="center" w:pos="4513"/>
                <w:tab w:val="right" w:pos="9026"/>
              </w:tabs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6CE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F06CE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t>ในฤดูแล้วมักจะเกิดไฟป่า บริเวณบนภูเขา ต้นไม้และสัตว์ถูกไฟคอกตาย</w:t>
            </w:r>
          </w:p>
        </w:tc>
      </w:tr>
    </w:tbl>
    <w:p w:rsidR="00A81CDE" w:rsidRPr="00F06CE0" w:rsidRDefault="00A81CDE" w:rsidP="00A81CDE">
      <w:pPr>
        <w:spacing w:line="259" w:lineRule="auto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9D0D63" w:rsidRPr="00F06CE0" w:rsidRDefault="009D0D63" w:rsidP="009D0D63">
      <w:pPr>
        <w:ind w:firstLine="720"/>
        <w:jc w:val="thaiDistribute"/>
        <w:rPr>
          <w:rFonts w:ascii="TH SarabunIT๙" w:eastAsia="Angsana New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</w:rPr>
        <w:t xml:space="preserve">3.2 </w:t>
      </w:r>
      <w:r w:rsidRPr="00F06CE0">
        <w:rPr>
          <w:rFonts w:ascii="TH SarabunIT๙" w:eastAsia="Angsana New" w:hAnsi="TH SarabunIT๙" w:cs="TH SarabunIT๙"/>
          <w:b/>
          <w:bCs/>
          <w:color w:val="000000" w:themeColor="text1"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proofErr w:type="gram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3.2.1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) การเปลี่ยนแปลงในประเทศที่จะส่งผลกระทบต่อ </w:t>
      </w:r>
      <w:proofErr w:type="spell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อบต</w:t>
      </w:r>
      <w:proofErr w:type="spellEnd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proofErr w:type="gramEnd"/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รัฐธรรมนูญฉบับใหม่จะส่งผลต่อองค์กรปกครองส่วนท้องถิ่นอย่างไร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proofErr w:type="gram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</w:t>
      </w: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แนวโน้มการยกฐานะจาก </w:t>
      </w:r>
      <w:proofErr w:type="spell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อบต</w:t>
      </w:r>
      <w:proofErr w:type="spellEnd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</w:t>
      </w:r>
      <w:proofErr w:type="gramEnd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เป็นเทศบาลทั่วประเทศ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</w:t>
      </w: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แนวโน้มการควบรวมองค์กรปกครองส่วนท้องถิ่นที่มีพื้นที่ในตำบลเดียวกันให้มีองค์กรเดียว</w:t>
      </w: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- </w:t>
      </w:r>
      <w:proofErr w:type="gram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การเพิ่มขึ้นหรือลดลงของการจัดสรรเงินงบประมาณให้  </w:t>
      </w:r>
      <w:proofErr w:type="spellStart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อปท</w:t>
      </w:r>
      <w:proofErr w:type="spellEnd"/>
      <w:proofErr w:type="gramEnd"/>
      <w:r w:rsidRPr="00F06CE0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</w:t>
      </w:r>
    </w:p>
    <w:p w:rsidR="00D10F13" w:rsidRPr="00F06CE0" w:rsidRDefault="00D10F13" w:rsidP="005565C0">
      <w:pPr>
        <w:spacing w:line="259" w:lineRule="auto"/>
        <w:ind w:firstLine="720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:rsidR="005565C0" w:rsidRPr="00F06CE0" w:rsidRDefault="005565C0" w:rsidP="005565C0">
      <w:pPr>
        <w:spacing w:line="259" w:lineRule="auto"/>
        <w:ind w:firstLine="720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proofErr w:type="gram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3.2.2</w:t>
      </w:r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) การเปลี่ยนแปลงในระดับภูมิภาคที่จะส่งผลกระทบต่อ </w:t>
      </w:r>
      <w:proofErr w:type="spellStart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อบต</w:t>
      </w:r>
      <w:proofErr w:type="spellEnd"/>
      <w:r w:rsidRPr="00F06CE0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proofErr w:type="gramEnd"/>
    </w:p>
    <w:p w:rsidR="005565C0" w:rsidRPr="00F06CE0" w:rsidRDefault="005565C0" w:rsidP="0086294C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AEC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หรือ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 </w:t>
      </w:r>
      <w:proofErr w:type="spellStart"/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Asean</w:t>
      </w:r>
      <w:proofErr w:type="spellEnd"/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Economics Community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คือการรวมตัวของชาติในอาเซียน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ประเทศ โดยมี ไทย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พม่า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ลาว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เวียดนาม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มาเลเซีย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สิงคโปร์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อินโดนีเซีย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ฟิลิปปินส์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กัมพูชา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บรูไน เพื่อที่จะให้มีผลประโยชน์ทางเศรษฐกิจร่วมกัน จะมีรูปแบบคล้ายๆ กลุ่ม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Euro Zone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นั่นเอง จะทำให้มีผลประโยชน์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อำนาจต่อรองต่างๆ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5565C0" w:rsidRPr="00F06CE0" w:rsidRDefault="005565C0" w:rsidP="005565C0">
      <w:pPr>
        <w:spacing w:line="270" w:lineRule="atLeast"/>
        <w:ind w:firstLine="720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proofErr w:type="spellStart"/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>Asean</w:t>
      </w:r>
      <w:proofErr w:type="spellEnd"/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จะรวมตัวเป็น ประชาคมเศรษฐกิจอาเซียนและมีผลเป็นรูปธรรม ณ วันที่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31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ธันวาคม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2558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 วันนั้นจะทำให้ภูมิภาคนี้เปลี่ยนไปอย่างมาก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โดย 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AEC Blueprint (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แบบพิมพ์เขียว) หรือแนวทางที่จะให้ 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AEC </w:t>
      </w:r>
      <w:r w:rsidRPr="00F06C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เป็นไปคือ</w:t>
      </w:r>
    </w:p>
    <w:p w:rsidR="005565C0" w:rsidRPr="00F06CE0" w:rsidRDefault="005565C0" w:rsidP="005565C0">
      <w:pPr>
        <w:spacing w:line="270" w:lineRule="atLeast"/>
        <w:ind w:left="720"/>
        <w:textAlignment w:val="baselin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การเป็นตลาดและฐานการผลิตเดียวกัน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2.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การเป็นภูมิภาคที่มีขีดความสามารถในการแข่งขันสูง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3.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การเป็นภูมิภาคที่มีการพัฒนาทางเศรษฐกิจที่เท่าเทียมกัน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4. </w:t>
      </w:r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การเป็นภูมิภาคที่มีการบูร</w:t>
      </w:r>
      <w:proofErr w:type="spellStart"/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ณา</w:t>
      </w:r>
      <w:proofErr w:type="spellEnd"/>
      <w:r w:rsidRPr="00F06C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การเข้ากับเศรษฐกิจโลก</w:t>
      </w:r>
    </w:p>
    <w:sectPr w:rsidR="005565C0" w:rsidRPr="00F06CE0" w:rsidSect="001D5E94">
      <w:headerReference w:type="even" r:id="rId9"/>
      <w:headerReference w:type="default" r:id="rId10"/>
      <w:footerReference w:type="even" r:id="rId11"/>
      <w:pgSz w:w="11906" w:h="16838" w:code="9"/>
      <w:pgMar w:top="1135" w:right="707" w:bottom="851" w:left="1418" w:header="568" w:footer="227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6F" w:rsidRDefault="0006026F">
      <w:r>
        <w:separator/>
      </w:r>
    </w:p>
  </w:endnote>
  <w:endnote w:type="continuationSeparator" w:id="0">
    <w:p w:rsidR="0006026F" w:rsidRDefault="0006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E1" w:rsidRDefault="000201E1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201E1" w:rsidRDefault="000201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6F" w:rsidRDefault="0006026F">
      <w:r>
        <w:separator/>
      </w:r>
    </w:p>
  </w:footnote>
  <w:footnote w:type="continuationSeparator" w:id="0">
    <w:p w:rsidR="0006026F" w:rsidRDefault="00060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E1" w:rsidRDefault="000201E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201E1" w:rsidRDefault="000201E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0877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51A6D" w:rsidRPr="00451A6D" w:rsidRDefault="00451A6D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51A6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51A6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51A6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469CB" w:rsidRPr="000469C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</w:t>
        </w:r>
        <w:r w:rsidRPr="00451A6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51A6D" w:rsidRDefault="00451A6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59A"/>
    <w:multiLevelType w:val="hybridMultilevel"/>
    <w:tmpl w:val="D1A42D5C"/>
    <w:lvl w:ilvl="0" w:tplc="948AE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A603A1C">
      <w:numFmt w:val="none"/>
      <w:lvlText w:val=""/>
      <w:lvlJc w:val="left"/>
      <w:pPr>
        <w:tabs>
          <w:tab w:val="num" w:pos="360"/>
        </w:tabs>
      </w:pPr>
    </w:lvl>
    <w:lvl w:ilvl="2" w:tplc="D81E8BA2">
      <w:numFmt w:val="none"/>
      <w:lvlText w:val=""/>
      <w:lvlJc w:val="left"/>
      <w:pPr>
        <w:tabs>
          <w:tab w:val="num" w:pos="360"/>
        </w:tabs>
      </w:pPr>
    </w:lvl>
    <w:lvl w:ilvl="3" w:tplc="4514A540">
      <w:numFmt w:val="none"/>
      <w:lvlText w:val=""/>
      <w:lvlJc w:val="left"/>
      <w:pPr>
        <w:tabs>
          <w:tab w:val="num" w:pos="360"/>
        </w:tabs>
      </w:pPr>
    </w:lvl>
    <w:lvl w:ilvl="4" w:tplc="04569CB6">
      <w:numFmt w:val="none"/>
      <w:lvlText w:val=""/>
      <w:lvlJc w:val="left"/>
      <w:pPr>
        <w:tabs>
          <w:tab w:val="num" w:pos="360"/>
        </w:tabs>
      </w:pPr>
    </w:lvl>
    <w:lvl w:ilvl="5" w:tplc="8C066846">
      <w:numFmt w:val="none"/>
      <w:lvlText w:val=""/>
      <w:lvlJc w:val="left"/>
      <w:pPr>
        <w:tabs>
          <w:tab w:val="num" w:pos="360"/>
        </w:tabs>
      </w:pPr>
    </w:lvl>
    <w:lvl w:ilvl="6" w:tplc="BC360DF0">
      <w:numFmt w:val="none"/>
      <w:lvlText w:val=""/>
      <w:lvlJc w:val="left"/>
      <w:pPr>
        <w:tabs>
          <w:tab w:val="num" w:pos="360"/>
        </w:tabs>
      </w:pPr>
    </w:lvl>
    <w:lvl w:ilvl="7" w:tplc="14F20398">
      <w:numFmt w:val="none"/>
      <w:lvlText w:val=""/>
      <w:lvlJc w:val="left"/>
      <w:pPr>
        <w:tabs>
          <w:tab w:val="num" w:pos="360"/>
        </w:tabs>
      </w:pPr>
    </w:lvl>
    <w:lvl w:ilvl="8" w:tplc="29B2E7C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F834E3"/>
    <w:multiLevelType w:val="hybridMultilevel"/>
    <w:tmpl w:val="70E22BA0"/>
    <w:lvl w:ilvl="0" w:tplc="B5866A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6A64B29"/>
    <w:multiLevelType w:val="hybridMultilevel"/>
    <w:tmpl w:val="6F52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C4382"/>
    <w:multiLevelType w:val="hybridMultilevel"/>
    <w:tmpl w:val="099E51B0"/>
    <w:lvl w:ilvl="0" w:tplc="AB185C1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9B03A6"/>
    <w:multiLevelType w:val="multilevel"/>
    <w:tmpl w:val="32E602CE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5">
    <w:nsid w:val="0AFC134C"/>
    <w:multiLevelType w:val="hybridMultilevel"/>
    <w:tmpl w:val="330CE47A"/>
    <w:lvl w:ilvl="0" w:tplc="9702CEF0">
      <w:start w:val="1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524" w:hanging="360"/>
      </w:pPr>
    </w:lvl>
    <w:lvl w:ilvl="2" w:tplc="0409001B" w:tentative="1">
      <w:start w:val="1"/>
      <w:numFmt w:val="lowerRoman"/>
      <w:lvlText w:val="%3."/>
      <w:lvlJc w:val="right"/>
      <w:pPr>
        <w:ind w:left="4244" w:hanging="180"/>
      </w:pPr>
    </w:lvl>
    <w:lvl w:ilvl="3" w:tplc="0409000F" w:tentative="1">
      <w:start w:val="1"/>
      <w:numFmt w:val="decimal"/>
      <w:lvlText w:val="%4."/>
      <w:lvlJc w:val="left"/>
      <w:pPr>
        <w:ind w:left="4964" w:hanging="360"/>
      </w:pPr>
    </w:lvl>
    <w:lvl w:ilvl="4" w:tplc="04090019" w:tentative="1">
      <w:start w:val="1"/>
      <w:numFmt w:val="lowerLetter"/>
      <w:lvlText w:val="%5."/>
      <w:lvlJc w:val="left"/>
      <w:pPr>
        <w:ind w:left="5684" w:hanging="360"/>
      </w:pPr>
    </w:lvl>
    <w:lvl w:ilvl="5" w:tplc="0409001B" w:tentative="1">
      <w:start w:val="1"/>
      <w:numFmt w:val="lowerRoman"/>
      <w:lvlText w:val="%6."/>
      <w:lvlJc w:val="right"/>
      <w:pPr>
        <w:ind w:left="6404" w:hanging="180"/>
      </w:pPr>
    </w:lvl>
    <w:lvl w:ilvl="6" w:tplc="0409000F" w:tentative="1">
      <w:start w:val="1"/>
      <w:numFmt w:val="decimal"/>
      <w:lvlText w:val="%7."/>
      <w:lvlJc w:val="left"/>
      <w:pPr>
        <w:ind w:left="7124" w:hanging="360"/>
      </w:pPr>
    </w:lvl>
    <w:lvl w:ilvl="7" w:tplc="04090019" w:tentative="1">
      <w:start w:val="1"/>
      <w:numFmt w:val="lowerLetter"/>
      <w:lvlText w:val="%8."/>
      <w:lvlJc w:val="left"/>
      <w:pPr>
        <w:ind w:left="7844" w:hanging="360"/>
      </w:pPr>
    </w:lvl>
    <w:lvl w:ilvl="8" w:tplc="040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6">
    <w:nsid w:val="0C7756E6"/>
    <w:multiLevelType w:val="multilevel"/>
    <w:tmpl w:val="FDF40D7C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311BF1"/>
    <w:multiLevelType w:val="hybridMultilevel"/>
    <w:tmpl w:val="2188E340"/>
    <w:lvl w:ilvl="0" w:tplc="D9B6C58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8DA11E7"/>
    <w:multiLevelType w:val="singleLevel"/>
    <w:tmpl w:val="F474B85C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B536416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2">
    <w:nsid w:val="1BBC3016"/>
    <w:multiLevelType w:val="multilevel"/>
    <w:tmpl w:val="EA9E5BD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275822AA"/>
    <w:multiLevelType w:val="hybridMultilevel"/>
    <w:tmpl w:val="9094197C"/>
    <w:lvl w:ilvl="0" w:tplc="35F8F80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8452AAD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9">
    <w:nsid w:val="2B9D7315"/>
    <w:multiLevelType w:val="hybridMultilevel"/>
    <w:tmpl w:val="17824D8E"/>
    <w:lvl w:ilvl="0" w:tplc="39F49C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C742623"/>
    <w:multiLevelType w:val="hybridMultilevel"/>
    <w:tmpl w:val="277ACCE4"/>
    <w:lvl w:ilvl="0" w:tplc="E41466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70C82E">
      <w:numFmt w:val="none"/>
      <w:lvlText w:val=""/>
      <w:lvlJc w:val="left"/>
      <w:pPr>
        <w:tabs>
          <w:tab w:val="num" w:pos="360"/>
        </w:tabs>
      </w:pPr>
    </w:lvl>
    <w:lvl w:ilvl="2" w:tplc="0DC0DB84">
      <w:numFmt w:val="none"/>
      <w:lvlText w:val=""/>
      <w:lvlJc w:val="left"/>
      <w:pPr>
        <w:tabs>
          <w:tab w:val="num" w:pos="360"/>
        </w:tabs>
      </w:pPr>
    </w:lvl>
    <w:lvl w:ilvl="3" w:tplc="ECA2A358">
      <w:numFmt w:val="none"/>
      <w:lvlText w:val=""/>
      <w:lvlJc w:val="left"/>
      <w:pPr>
        <w:tabs>
          <w:tab w:val="num" w:pos="360"/>
        </w:tabs>
      </w:pPr>
    </w:lvl>
    <w:lvl w:ilvl="4" w:tplc="07F20D0C">
      <w:numFmt w:val="none"/>
      <w:lvlText w:val=""/>
      <w:lvlJc w:val="left"/>
      <w:pPr>
        <w:tabs>
          <w:tab w:val="num" w:pos="360"/>
        </w:tabs>
      </w:pPr>
    </w:lvl>
    <w:lvl w:ilvl="5" w:tplc="FA122E30">
      <w:numFmt w:val="none"/>
      <w:lvlText w:val=""/>
      <w:lvlJc w:val="left"/>
      <w:pPr>
        <w:tabs>
          <w:tab w:val="num" w:pos="360"/>
        </w:tabs>
      </w:pPr>
    </w:lvl>
    <w:lvl w:ilvl="6" w:tplc="4E6A8EA6">
      <w:numFmt w:val="none"/>
      <w:lvlText w:val=""/>
      <w:lvlJc w:val="left"/>
      <w:pPr>
        <w:tabs>
          <w:tab w:val="num" w:pos="360"/>
        </w:tabs>
      </w:pPr>
    </w:lvl>
    <w:lvl w:ilvl="7" w:tplc="D7C66CAE">
      <w:numFmt w:val="none"/>
      <w:lvlText w:val=""/>
      <w:lvlJc w:val="left"/>
      <w:pPr>
        <w:tabs>
          <w:tab w:val="num" w:pos="360"/>
        </w:tabs>
      </w:pPr>
    </w:lvl>
    <w:lvl w:ilvl="8" w:tplc="ECF8659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D4576F4"/>
    <w:multiLevelType w:val="multilevel"/>
    <w:tmpl w:val="5C884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2">
    <w:nsid w:val="30183B60"/>
    <w:multiLevelType w:val="hybridMultilevel"/>
    <w:tmpl w:val="308844BE"/>
    <w:lvl w:ilvl="0" w:tplc="A0184FAE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31D32075"/>
    <w:multiLevelType w:val="multilevel"/>
    <w:tmpl w:val="81285CA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71561D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7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28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9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0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DD4E62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2">
    <w:nsid w:val="4E927B49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435E0C"/>
    <w:multiLevelType w:val="hybridMultilevel"/>
    <w:tmpl w:val="6680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4B85C">
      <w:start w:val="2"/>
      <w:numFmt w:val="bullet"/>
      <w:lvlText w:val="-"/>
      <w:lvlJc w:val="left"/>
      <w:pPr>
        <w:ind w:left="2203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D1616A"/>
    <w:multiLevelType w:val="hybridMultilevel"/>
    <w:tmpl w:val="C80AB2F0"/>
    <w:lvl w:ilvl="0" w:tplc="5A0E2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8307860"/>
    <w:multiLevelType w:val="hybridMultilevel"/>
    <w:tmpl w:val="D1066D6E"/>
    <w:lvl w:ilvl="0" w:tplc="7BDE5A3A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7">
    <w:nsid w:val="5F102EB4"/>
    <w:multiLevelType w:val="multilevel"/>
    <w:tmpl w:val="DDE05BA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FCA089B"/>
    <w:multiLevelType w:val="multilevel"/>
    <w:tmpl w:val="C964AC2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39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BAC03B9"/>
    <w:multiLevelType w:val="multilevel"/>
    <w:tmpl w:val="D9E492F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43">
    <w:nsid w:val="6EC95D32"/>
    <w:multiLevelType w:val="hybridMultilevel"/>
    <w:tmpl w:val="57E44AB6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15F111F"/>
    <w:multiLevelType w:val="hybridMultilevel"/>
    <w:tmpl w:val="C2804EC4"/>
    <w:lvl w:ilvl="0" w:tplc="699AB1BA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2050675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9">
    <w:nsid w:val="7D5A30C4"/>
    <w:multiLevelType w:val="multilevel"/>
    <w:tmpl w:val="4784EA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9"/>
  </w:num>
  <w:num w:numId="4">
    <w:abstractNumId w:val="38"/>
  </w:num>
  <w:num w:numId="5">
    <w:abstractNumId w:val="4"/>
  </w:num>
  <w:num w:numId="6">
    <w:abstractNumId w:val="42"/>
  </w:num>
  <w:num w:numId="7">
    <w:abstractNumId w:val="24"/>
  </w:num>
  <w:num w:numId="8">
    <w:abstractNumId w:val="37"/>
  </w:num>
  <w:num w:numId="9">
    <w:abstractNumId w:val="12"/>
  </w:num>
  <w:num w:numId="10">
    <w:abstractNumId w:val="3"/>
  </w:num>
  <w:num w:numId="11">
    <w:abstractNumId w:val="23"/>
  </w:num>
  <w:num w:numId="12">
    <w:abstractNumId w:val="2"/>
  </w:num>
  <w:num w:numId="13">
    <w:abstractNumId w:val="33"/>
  </w:num>
  <w:num w:numId="14">
    <w:abstractNumId w:val="32"/>
  </w:num>
  <w:num w:numId="15">
    <w:abstractNumId w:val="14"/>
  </w:num>
  <w:num w:numId="16">
    <w:abstractNumId w:val="45"/>
  </w:num>
  <w:num w:numId="17">
    <w:abstractNumId w:val="10"/>
  </w:num>
  <w:num w:numId="18">
    <w:abstractNumId w:val="41"/>
  </w:num>
  <w:num w:numId="19">
    <w:abstractNumId w:val="18"/>
  </w:num>
  <w:num w:numId="20">
    <w:abstractNumId w:val="36"/>
  </w:num>
  <w:num w:numId="21">
    <w:abstractNumId w:val="44"/>
  </w:num>
  <w:num w:numId="22">
    <w:abstractNumId w:val="13"/>
  </w:num>
  <w:num w:numId="23">
    <w:abstractNumId w:val="8"/>
  </w:num>
  <w:num w:numId="24">
    <w:abstractNumId w:val="11"/>
  </w:num>
  <w:num w:numId="25">
    <w:abstractNumId w:val="31"/>
  </w:num>
  <w:num w:numId="26">
    <w:abstractNumId w:val="48"/>
  </w:num>
  <w:num w:numId="27">
    <w:abstractNumId w:val="16"/>
  </w:num>
  <w:num w:numId="28">
    <w:abstractNumId w:val="5"/>
  </w:num>
  <w:num w:numId="29">
    <w:abstractNumId w:val="40"/>
  </w:num>
  <w:num w:numId="30">
    <w:abstractNumId w:val="28"/>
  </w:num>
  <w:num w:numId="31">
    <w:abstractNumId w:val="27"/>
  </w:num>
  <w:num w:numId="32">
    <w:abstractNumId w:val="49"/>
  </w:num>
  <w:num w:numId="33">
    <w:abstractNumId w:val="39"/>
  </w:num>
  <w:num w:numId="34">
    <w:abstractNumId w:val="35"/>
  </w:num>
  <w:num w:numId="35">
    <w:abstractNumId w:val="0"/>
  </w:num>
  <w:num w:numId="36">
    <w:abstractNumId w:val="15"/>
  </w:num>
  <w:num w:numId="37">
    <w:abstractNumId w:val="20"/>
  </w:num>
  <w:num w:numId="38">
    <w:abstractNumId w:val="6"/>
  </w:num>
  <w:num w:numId="39">
    <w:abstractNumId w:val="26"/>
  </w:num>
  <w:num w:numId="40">
    <w:abstractNumId w:val="7"/>
  </w:num>
  <w:num w:numId="41">
    <w:abstractNumId w:val="17"/>
  </w:num>
  <w:num w:numId="42">
    <w:abstractNumId w:val="47"/>
  </w:num>
  <w:num w:numId="43">
    <w:abstractNumId w:val="30"/>
  </w:num>
  <w:num w:numId="44">
    <w:abstractNumId w:val="29"/>
  </w:num>
  <w:num w:numId="45">
    <w:abstractNumId w:val="34"/>
  </w:num>
  <w:num w:numId="46">
    <w:abstractNumId w:val="19"/>
  </w:num>
  <w:num w:numId="47">
    <w:abstractNumId w:val="1"/>
  </w:num>
  <w:num w:numId="48">
    <w:abstractNumId w:val="46"/>
  </w:num>
  <w:num w:numId="49">
    <w:abstractNumId w:val="22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DB"/>
    <w:rsid w:val="000122D8"/>
    <w:rsid w:val="00012B87"/>
    <w:rsid w:val="000201E1"/>
    <w:rsid w:val="00023B1E"/>
    <w:rsid w:val="000358EE"/>
    <w:rsid w:val="000441A6"/>
    <w:rsid w:val="00046132"/>
    <w:rsid w:val="000469CB"/>
    <w:rsid w:val="0006026F"/>
    <w:rsid w:val="00086C60"/>
    <w:rsid w:val="0009132C"/>
    <w:rsid w:val="000963C7"/>
    <w:rsid w:val="000A0643"/>
    <w:rsid w:val="000A18F8"/>
    <w:rsid w:val="000A2662"/>
    <w:rsid w:val="000A5AB2"/>
    <w:rsid w:val="000B051E"/>
    <w:rsid w:val="000B62B6"/>
    <w:rsid w:val="000C0932"/>
    <w:rsid w:val="000D0BC5"/>
    <w:rsid w:val="000D1F13"/>
    <w:rsid w:val="000D6FB0"/>
    <w:rsid w:val="000E425E"/>
    <w:rsid w:val="000F11AF"/>
    <w:rsid w:val="000F200B"/>
    <w:rsid w:val="000F2CB1"/>
    <w:rsid w:val="0010152D"/>
    <w:rsid w:val="00106C6F"/>
    <w:rsid w:val="00112FDD"/>
    <w:rsid w:val="001153DE"/>
    <w:rsid w:val="00120954"/>
    <w:rsid w:val="00147D3B"/>
    <w:rsid w:val="001520A9"/>
    <w:rsid w:val="001538C3"/>
    <w:rsid w:val="00155A9C"/>
    <w:rsid w:val="0016154A"/>
    <w:rsid w:val="00172065"/>
    <w:rsid w:val="00177CFB"/>
    <w:rsid w:val="001839D2"/>
    <w:rsid w:val="00190233"/>
    <w:rsid w:val="00196B63"/>
    <w:rsid w:val="001A450A"/>
    <w:rsid w:val="001A7142"/>
    <w:rsid w:val="001B0AE6"/>
    <w:rsid w:val="001B6588"/>
    <w:rsid w:val="001C0E4B"/>
    <w:rsid w:val="001C1420"/>
    <w:rsid w:val="001C2552"/>
    <w:rsid w:val="001C46ED"/>
    <w:rsid w:val="001C4707"/>
    <w:rsid w:val="001D5E94"/>
    <w:rsid w:val="001D735A"/>
    <w:rsid w:val="001E5A54"/>
    <w:rsid w:val="001E7A4A"/>
    <w:rsid w:val="001F2C38"/>
    <w:rsid w:val="00201966"/>
    <w:rsid w:val="00201EE9"/>
    <w:rsid w:val="00202C3E"/>
    <w:rsid w:val="00213338"/>
    <w:rsid w:val="002148B6"/>
    <w:rsid w:val="00221D0A"/>
    <w:rsid w:val="002228CE"/>
    <w:rsid w:val="002245C5"/>
    <w:rsid w:val="00227D8A"/>
    <w:rsid w:val="00233991"/>
    <w:rsid w:val="00236550"/>
    <w:rsid w:val="00236830"/>
    <w:rsid w:val="00236B2E"/>
    <w:rsid w:val="00244645"/>
    <w:rsid w:val="00247815"/>
    <w:rsid w:val="00250F41"/>
    <w:rsid w:val="00251AD4"/>
    <w:rsid w:val="00261590"/>
    <w:rsid w:val="0026443D"/>
    <w:rsid w:val="00286927"/>
    <w:rsid w:val="002928C0"/>
    <w:rsid w:val="00295825"/>
    <w:rsid w:val="002A18F7"/>
    <w:rsid w:val="002A4EB7"/>
    <w:rsid w:val="002B023C"/>
    <w:rsid w:val="002B1871"/>
    <w:rsid w:val="002B652C"/>
    <w:rsid w:val="002B7CED"/>
    <w:rsid w:val="002B7F46"/>
    <w:rsid w:val="002C4008"/>
    <w:rsid w:val="002C71B0"/>
    <w:rsid w:val="003061A6"/>
    <w:rsid w:val="0031030D"/>
    <w:rsid w:val="0031479A"/>
    <w:rsid w:val="00315391"/>
    <w:rsid w:val="00315F75"/>
    <w:rsid w:val="003211DE"/>
    <w:rsid w:val="003245DA"/>
    <w:rsid w:val="0033317C"/>
    <w:rsid w:val="0033438A"/>
    <w:rsid w:val="003353F7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A23C2"/>
    <w:rsid w:val="003A2C3B"/>
    <w:rsid w:val="003A3530"/>
    <w:rsid w:val="003D0263"/>
    <w:rsid w:val="003D0770"/>
    <w:rsid w:val="003D760D"/>
    <w:rsid w:val="003E150D"/>
    <w:rsid w:val="003E18B8"/>
    <w:rsid w:val="003F07AC"/>
    <w:rsid w:val="003F56FE"/>
    <w:rsid w:val="00405B5D"/>
    <w:rsid w:val="00410B8B"/>
    <w:rsid w:val="004114C2"/>
    <w:rsid w:val="00414355"/>
    <w:rsid w:val="00427F60"/>
    <w:rsid w:val="004368FF"/>
    <w:rsid w:val="004476D9"/>
    <w:rsid w:val="0045111C"/>
    <w:rsid w:val="00451A6D"/>
    <w:rsid w:val="0045548F"/>
    <w:rsid w:val="004776B7"/>
    <w:rsid w:val="00491556"/>
    <w:rsid w:val="00496687"/>
    <w:rsid w:val="004A5C4F"/>
    <w:rsid w:val="004B4C7E"/>
    <w:rsid w:val="004B7BEE"/>
    <w:rsid w:val="004C3EE6"/>
    <w:rsid w:val="004C6B88"/>
    <w:rsid w:val="004D1A08"/>
    <w:rsid w:val="004E098A"/>
    <w:rsid w:val="004E3655"/>
    <w:rsid w:val="004E3C46"/>
    <w:rsid w:val="004F7C7F"/>
    <w:rsid w:val="00501BF7"/>
    <w:rsid w:val="00511892"/>
    <w:rsid w:val="00512A47"/>
    <w:rsid w:val="00517701"/>
    <w:rsid w:val="0052388E"/>
    <w:rsid w:val="00527149"/>
    <w:rsid w:val="00531B2C"/>
    <w:rsid w:val="00540F02"/>
    <w:rsid w:val="00541C55"/>
    <w:rsid w:val="00547A7B"/>
    <w:rsid w:val="00553A84"/>
    <w:rsid w:val="005565C0"/>
    <w:rsid w:val="00564C7C"/>
    <w:rsid w:val="00566EBC"/>
    <w:rsid w:val="005737B6"/>
    <w:rsid w:val="0058453D"/>
    <w:rsid w:val="00584C98"/>
    <w:rsid w:val="00590C93"/>
    <w:rsid w:val="00593DA0"/>
    <w:rsid w:val="00596343"/>
    <w:rsid w:val="005A071D"/>
    <w:rsid w:val="005A1B5C"/>
    <w:rsid w:val="005B0BBD"/>
    <w:rsid w:val="005C1F02"/>
    <w:rsid w:val="005C237D"/>
    <w:rsid w:val="005C7C8C"/>
    <w:rsid w:val="005E53BC"/>
    <w:rsid w:val="005F054F"/>
    <w:rsid w:val="006024B0"/>
    <w:rsid w:val="00602AD2"/>
    <w:rsid w:val="00606A75"/>
    <w:rsid w:val="00613FCC"/>
    <w:rsid w:val="006154E4"/>
    <w:rsid w:val="00627661"/>
    <w:rsid w:val="00630E15"/>
    <w:rsid w:val="006311CE"/>
    <w:rsid w:val="00631C97"/>
    <w:rsid w:val="00653635"/>
    <w:rsid w:val="0065428D"/>
    <w:rsid w:val="00670A00"/>
    <w:rsid w:val="00672A11"/>
    <w:rsid w:val="00680ABE"/>
    <w:rsid w:val="00684AC8"/>
    <w:rsid w:val="00694942"/>
    <w:rsid w:val="00696350"/>
    <w:rsid w:val="006A6B77"/>
    <w:rsid w:val="006B4122"/>
    <w:rsid w:val="006C24C5"/>
    <w:rsid w:val="006D2B89"/>
    <w:rsid w:val="006D52E0"/>
    <w:rsid w:val="006D57B8"/>
    <w:rsid w:val="006E2389"/>
    <w:rsid w:val="006F1345"/>
    <w:rsid w:val="006F3294"/>
    <w:rsid w:val="006F3851"/>
    <w:rsid w:val="006F7B65"/>
    <w:rsid w:val="007008C3"/>
    <w:rsid w:val="00701910"/>
    <w:rsid w:val="00703200"/>
    <w:rsid w:val="00703885"/>
    <w:rsid w:val="0071335C"/>
    <w:rsid w:val="007205FE"/>
    <w:rsid w:val="007207D6"/>
    <w:rsid w:val="00720DC8"/>
    <w:rsid w:val="00726857"/>
    <w:rsid w:val="0074284E"/>
    <w:rsid w:val="0074412C"/>
    <w:rsid w:val="00744F81"/>
    <w:rsid w:val="00745870"/>
    <w:rsid w:val="00747673"/>
    <w:rsid w:val="00750573"/>
    <w:rsid w:val="007549DA"/>
    <w:rsid w:val="00762B9C"/>
    <w:rsid w:val="00764650"/>
    <w:rsid w:val="007664C8"/>
    <w:rsid w:val="007756EB"/>
    <w:rsid w:val="00784C64"/>
    <w:rsid w:val="00784DE4"/>
    <w:rsid w:val="00790319"/>
    <w:rsid w:val="00794C12"/>
    <w:rsid w:val="00794E4B"/>
    <w:rsid w:val="007A689A"/>
    <w:rsid w:val="007B2E37"/>
    <w:rsid w:val="007D5629"/>
    <w:rsid w:val="007E05F1"/>
    <w:rsid w:val="007E1EBE"/>
    <w:rsid w:val="007E30A4"/>
    <w:rsid w:val="007F2B5B"/>
    <w:rsid w:val="00802AC5"/>
    <w:rsid w:val="0080688D"/>
    <w:rsid w:val="0081242D"/>
    <w:rsid w:val="00813D03"/>
    <w:rsid w:val="00820CD6"/>
    <w:rsid w:val="0082398F"/>
    <w:rsid w:val="00827E8A"/>
    <w:rsid w:val="00831058"/>
    <w:rsid w:val="008362D1"/>
    <w:rsid w:val="00840ED9"/>
    <w:rsid w:val="00845028"/>
    <w:rsid w:val="008506DD"/>
    <w:rsid w:val="00852B1D"/>
    <w:rsid w:val="0086294C"/>
    <w:rsid w:val="00872DCE"/>
    <w:rsid w:val="0087616A"/>
    <w:rsid w:val="0087780C"/>
    <w:rsid w:val="00891832"/>
    <w:rsid w:val="008B0FB2"/>
    <w:rsid w:val="008C2F50"/>
    <w:rsid w:val="008C48F5"/>
    <w:rsid w:val="008C7C7D"/>
    <w:rsid w:val="008D3649"/>
    <w:rsid w:val="008F2B3B"/>
    <w:rsid w:val="008F5729"/>
    <w:rsid w:val="00905056"/>
    <w:rsid w:val="00914B13"/>
    <w:rsid w:val="00925E39"/>
    <w:rsid w:val="00925FEE"/>
    <w:rsid w:val="00931F85"/>
    <w:rsid w:val="0093611C"/>
    <w:rsid w:val="009376C6"/>
    <w:rsid w:val="00944608"/>
    <w:rsid w:val="009469DB"/>
    <w:rsid w:val="00952D61"/>
    <w:rsid w:val="0096074E"/>
    <w:rsid w:val="00966624"/>
    <w:rsid w:val="00966BD1"/>
    <w:rsid w:val="00970D26"/>
    <w:rsid w:val="0099109F"/>
    <w:rsid w:val="009954E9"/>
    <w:rsid w:val="009955F3"/>
    <w:rsid w:val="009A02C1"/>
    <w:rsid w:val="009A7FA5"/>
    <w:rsid w:val="009B336E"/>
    <w:rsid w:val="009B5D98"/>
    <w:rsid w:val="009C247D"/>
    <w:rsid w:val="009C74B4"/>
    <w:rsid w:val="009C7614"/>
    <w:rsid w:val="009C7775"/>
    <w:rsid w:val="009D0036"/>
    <w:rsid w:val="009D0D63"/>
    <w:rsid w:val="009D2421"/>
    <w:rsid w:val="009D509A"/>
    <w:rsid w:val="009D7B7A"/>
    <w:rsid w:val="009F4F59"/>
    <w:rsid w:val="009F5AC4"/>
    <w:rsid w:val="00A10436"/>
    <w:rsid w:val="00A11BEF"/>
    <w:rsid w:val="00A12661"/>
    <w:rsid w:val="00A12696"/>
    <w:rsid w:val="00A17910"/>
    <w:rsid w:val="00A20426"/>
    <w:rsid w:val="00A26159"/>
    <w:rsid w:val="00A36D90"/>
    <w:rsid w:val="00A379CE"/>
    <w:rsid w:val="00A52FEA"/>
    <w:rsid w:val="00A53582"/>
    <w:rsid w:val="00A545A5"/>
    <w:rsid w:val="00A55173"/>
    <w:rsid w:val="00A55CAD"/>
    <w:rsid w:val="00A57F0F"/>
    <w:rsid w:val="00A60575"/>
    <w:rsid w:val="00A63E65"/>
    <w:rsid w:val="00A67DCC"/>
    <w:rsid w:val="00A67DD5"/>
    <w:rsid w:val="00A76FA5"/>
    <w:rsid w:val="00A81CDE"/>
    <w:rsid w:val="00A85CC3"/>
    <w:rsid w:val="00A87445"/>
    <w:rsid w:val="00A91D06"/>
    <w:rsid w:val="00A91F09"/>
    <w:rsid w:val="00A9691F"/>
    <w:rsid w:val="00A96AFB"/>
    <w:rsid w:val="00AC1B7A"/>
    <w:rsid w:val="00AD069B"/>
    <w:rsid w:val="00AD449E"/>
    <w:rsid w:val="00B0771B"/>
    <w:rsid w:val="00B12211"/>
    <w:rsid w:val="00B154DB"/>
    <w:rsid w:val="00B3369C"/>
    <w:rsid w:val="00B418A4"/>
    <w:rsid w:val="00B41A00"/>
    <w:rsid w:val="00B42D31"/>
    <w:rsid w:val="00B44E8C"/>
    <w:rsid w:val="00B55B11"/>
    <w:rsid w:val="00B64C22"/>
    <w:rsid w:val="00B65E2E"/>
    <w:rsid w:val="00B70975"/>
    <w:rsid w:val="00B731EB"/>
    <w:rsid w:val="00B76D7E"/>
    <w:rsid w:val="00B83FE8"/>
    <w:rsid w:val="00B871DE"/>
    <w:rsid w:val="00B90A6B"/>
    <w:rsid w:val="00B9357C"/>
    <w:rsid w:val="00B95AAE"/>
    <w:rsid w:val="00BA3A5A"/>
    <w:rsid w:val="00BC30BE"/>
    <w:rsid w:val="00BC6495"/>
    <w:rsid w:val="00BD3F93"/>
    <w:rsid w:val="00BD6137"/>
    <w:rsid w:val="00BE0987"/>
    <w:rsid w:val="00BE208A"/>
    <w:rsid w:val="00BE23CD"/>
    <w:rsid w:val="00BE5065"/>
    <w:rsid w:val="00BF385F"/>
    <w:rsid w:val="00BF7A35"/>
    <w:rsid w:val="00C06738"/>
    <w:rsid w:val="00C201FE"/>
    <w:rsid w:val="00C237F0"/>
    <w:rsid w:val="00C23861"/>
    <w:rsid w:val="00C2390F"/>
    <w:rsid w:val="00C23E77"/>
    <w:rsid w:val="00C26A7F"/>
    <w:rsid w:val="00C40A9D"/>
    <w:rsid w:val="00C4230E"/>
    <w:rsid w:val="00C4353D"/>
    <w:rsid w:val="00C55617"/>
    <w:rsid w:val="00C903A4"/>
    <w:rsid w:val="00C90420"/>
    <w:rsid w:val="00C97368"/>
    <w:rsid w:val="00CB0092"/>
    <w:rsid w:val="00CB26F8"/>
    <w:rsid w:val="00CB4AFB"/>
    <w:rsid w:val="00CC3C10"/>
    <w:rsid w:val="00CC6859"/>
    <w:rsid w:val="00CD7BFD"/>
    <w:rsid w:val="00CF3D88"/>
    <w:rsid w:val="00D07DD8"/>
    <w:rsid w:val="00D10F13"/>
    <w:rsid w:val="00D21DFC"/>
    <w:rsid w:val="00D22A5A"/>
    <w:rsid w:val="00D31138"/>
    <w:rsid w:val="00D311CC"/>
    <w:rsid w:val="00D3401C"/>
    <w:rsid w:val="00D44681"/>
    <w:rsid w:val="00D46A1C"/>
    <w:rsid w:val="00D46F91"/>
    <w:rsid w:val="00D507FE"/>
    <w:rsid w:val="00D5204F"/>
    <w:rsid w:val="00D56654"/>
    <w:rsid w:val="00D74EE7"/>
    <w:rsid w:val="00D97874"/>
    <w:rsid w:val="00DB3503"/>
    <w:rsid w:val="00DC1C14"/>
    <w:rsid w:val="00DC3847"/>
    <w:rsid w:val="00DD2D05"/>
    <w:rsid w:val="00DD47A8"/>
    <w:rsid w:val="00DE524F"/>
    <w:rsid w:val="00DE6D23"/>
    <w:rsid w:val="00E009C1"/>
    <w:rsid w:val="00E0270E"/>
    <w:rsid w:val="00E07537"/>
    <w:rsid w:val="00E1126B"/>
    <w:rsid w:val="00E1351C"/>
    <w:rsid w:val="00E14D71"/>
    <w:rsid w:val="00E1768C"/>
    <w:rsid w:val="00E229B1"/>
    <w:rsid w:val="00E24A31"/>
    <w:rsid w:val="00E27472"/>
    <w:rsid w:val="00E30713"/>
    <w:rsid w:val="00E31372"/>
    <w:rsid w:val="00E51CCB"/>
    <w:rsid w:val="00E52D6E"/>
    <w:rsid w:val="00E560F2"/>
    <w:rsid w:val="00E62F2C"/>
    <w:rsid w:val="00E651B6"/>
    <w:rsid w:val="00E65909"/>
    <w:rsid w:val="00E67436"/>
    <w:rsid w:val="00E675AA"/>
    <w:rsid w:val="00E87543"/>
    <w:rsid w:val="00E910B6"/>
    <w:rsid w:val="00E9337F"/>
    <w:rsid w:val="00E93AD0"/>
    <w:rsid w:val="00EA02C2"/>
    <w:rsid w:val="00EA0974"/>
    <w:rsid w:val="00EA3B17"/>
    <w:rsid w:val="00EA3BCC"/>
    <w:rsid w:val="00EA79A8"/>
    <w:rsid w:val="00EB0C47"/>
    <w:rsid w:val="00EB26DF"/>
    <w:rsid w:val="00EC2789"/>
    <w:rsid w:val="00EC4F37"/>
    <w:rsid w:val="00ED027C"/>
    <w:rsid w:val="00ED2D6B"/>
    <w:rsid w:val="00ED7B96"/>
    <w:rsid w:val="00EE0851"/>
    <w:rsid w:val="00EE1265"/>
    <w:rsid w:val="00EE6FD8"/>
    <w:rsid w:val="00EF34C7"/>
    <w:rsid w:val="00EF3E05"/>
    <w:rsid w:val="00EF486A"/>
    <w:rsid w:val="00EF5BFD"/>
    <w:rsid w:val="00F06CE0"/>
    <w:rsid w:val="00F24845"/>
    <w:rsid w:val="00F37124"/>
    <w:rsid w:val="00F415FE"/>
    <w:rsid w:val="00F457E4"/>
    <w:rsid w:val="00F4766B"/>
    <w:rsid w:val="00F47ABC"/>
    <w:rsid w:val="00F55FD5"/>
    <w:rsid w:val="00F57DC1"/>
    <w:rsid w:val="00F60B1E"/>
    <w:rsid w:val="00F75B58"/>
    <w:rsid w:val="00F76DAE"/>
    <w:rsid w:val="00F903AD"/>
    <w:rsid w:val="00F94F51"/>
    <w:rsid w:val="00F96486"/>
    <w:rsid w:val="00F9678B"/>
    <w:rsid w:val="00FB0327"/>
    <w:rsid w:val="00FC1839"/>
    <w:rsid w:val="00FC42D5"/>
    <w:rsid w:val="00FC5426"/>
    <w:rsid w:val="00FE3C7C"/>
    <w:rsid w:val="00FE46E5"/>
    <w:rsid w:val="00FE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A81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A81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E282-D6FC-4E22-B74A-9C2C5057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2</cp:revision>
  <cp:lastPrinted>2019-06-04T03:43:00Z</cp:lastPrinted>
  <dcterms:created xsi:type="dcterms:W3CDTF">2020-01-28T02:18:00Z</dcterms:created>
  <dcterms:modified xsi:type="dcterms:W3CDTF">2020-01-28T02:18:00Z</dcterms:modified>
</cp:coreProperties>
</file>